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6D92E" w14:textId="08B07879" w:rsidR="00B008C1" w:rsidRDefault="00B008C1" w:rsidP="00B008C1">
      <w:pPr>
        <w:jc w:val="center"/>
        <w:rPr>
          <w:b/>
          <w:bCs/>
        </w:rPr>
      </w:pPr>
      <w:r>
        <w:rPr>
          <w:b/>
          <w:bCs/>
        </w:rPr>
        <w:t>PsyBSc 11: Lernen &amp; Gedächtnis 4</w:t>
      </w:r>
    </w:p>
    <w:p w14:paraId="31D67581" w14:textId="5A2B425B" w:rsidR="00B008C1" w:rsidRDefault="00B008C1" w:rsidP="00B008C1">
      <w:r>
        <w:t>Topic: Klassisches Konditionieren</w:t>
      </w:r>
    </w:p>
    <w:p w14:paraId="0B66ADC2" w14:textId="49FDC3D8" w:rsidR="00B008C1" w:rsidRDefault="00B008C1" w:rsidP="00B008C1">
      <w:r>
        <w:t>Literatur: Gluck, Mercado &amp; Myers (2010). Lernen &amp; Gedächtnis</w:t>
      </w:r>
    </w:p>
    <w:sdt>
      <w:sdtPr>
        <w:rPr>
          <w:rFonts w:asciiTheme="minorHAnsi" w:eastAsiaTheme="minorHAnsi" w:hAnsiTheme="minorHAnsi" w:cstheme="minorBidi"/>
          <w:color w:val="auto"/>
          <w:sz w:val="22"/>
          <w:szCs w:val="22"/>
          <w:lang w:eastAsia="en-US"/>
        </w:rPr>
        <w:id w:val="215950175"/>
        <w:docPartObj>
          <w:docPartGallery w:val="Table of Contents"/>
          <w:docPartUnique/>
        </w:docPartObj>
      </w:sdtPr>
      <w:sdtEndPr>
        <w:rPr>
          <w:b/>
          <w:bCs/>
        </w:rPr>
      </w:sdtEndPr>
      <w:sdtContent>
        <w:p w14:paraId="0D53B1B3" w14:textId="57F90A0F" w:rsidR="004808F8" w:rsidRDefault="004808F8">
          <w:pPr>
            <w:pStyle w:val="Inhaltsverzeichnisberschrift"/>
          </w:pPr>
          <w:r>
            <w:t>Inhalt</w:t>
          </w:r>
        </w:p>
        <w:p w14:paraId="3CA6B1C5" w14:textId="63692FFD" w:rsidR="006A59BB" w:rsidRDefault="004808F8">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3323872" w:history="1">
            <w:r w:rsidR="006A59BB" w:rsidRPr="00095F42">
              <w:rPr>
                <w:rStyle w:val="Hyperlink"/>
                <w:noProof/>
              </w:rPr>
              <w:t>1. Pavlovs Entdeckung</w:t>
            </w:r>
            <w:r w:rsidR="006A59BB">
              <w:rPr>
                <w:noProof/>
                <w:webHidden/>
              </w:rPr>
              <w:tab/>
            </w:r>
            <w:r w:rsidR="006A59BB">
              <w:rPr>
                <w:noProof/>
                <w:webHidden/>
              </w:rPr>
              <w:fldChar w:fldCharType="begin"/>
            </w:r>
            <w:r w:rsidR="006A59BB">
              <w:rPr>
                <w:noProof/>
                <w:webHidden/>
              </w:rPr>
              <w:instrText xml:space="preserve"> PAGEREF _Toc93323872 \h </w:instrText>
            </w:r>
            <w:r w:rsidR="006A59BB">
              <w:rPr>
                <w:noProof/>
                <w:webHidden/>
              </w:rPr>
            </w:r>
            <w:r w:rsidR="006A59BB">
              <w:rPr>
                <w:noProof/>
                <w:webHidden/>
              </w:rPr>
              <w:fldChar w:fldCharType="separate"/>
            </w:r>
            <w:r w:rsidR="006A59BB">
              <w:rPr>
                <w:noProof/>
                <w:webHidden/>
              </w:rPr>
              <w:t>2</w:t>
            </w:r>
            <w:r w:rsidR="006A59BB">
              <w:rPr>
                <w:noProof/>
                <w:webHidden/>
              </w:rPr>
              <w:fldChar w:fldCharType="end"/>
            </w:r>
          </w:hyperlink>
        </w:p>
        <w:p w14:paraId="61FE9BB2" w14:textId="31DD6D07" w:rsidR="006A59BB" w:rsidRDefault="006A59BB">
          <w:pPr>
            <w:pStyle w:val="Verzeichnis1"/>
            <w:tabs>
              <w:tab w:val="right" w:leader="dot" w:pos="9062"/>
            </w:tabs>
            <w:rPr>
              <w:rFonts w:eastAsiaTheme="minorEastAsia"/>
              <w:noProof/>
              <w:lang w:eastAsia="de-DE"/>
            </w:rPr>
          </w:pPr>
          <w:hyperlink w:anchor="_Toc93323873" w:history="1">
            <w:r w:rsidRPr="00095F42">
              <w:rPr>
                <w:rStyle w:val="Hyperlink"/>
                <w:noProof/>
              </w:rPr>
              <w:t>2. Verhaltensprozesse</w:t>
            </w:r>
            <w:r>
              <w:rPr>
                <w:noProof/>
                <w:webHidden/>
              </w:rPr>
              <w:tab/>
            </w:r>
            <w:r>
              <w:rPr>
                <w:noProof/>
                <w:webHidden/>
              </w:rPr>
              <w:fldChar w:fldCharType="begin"/>
            </w:r>
            <w:r>
              <w:rPr>
                <w:noProof/>
                <w:webHidden/>
              </w:rPr>
              <w:instrText xml:space="preserve"> PAGEREF _Toc93323873 \h </w:instrText>
            </w:r>
            <w:r>
              <w:rPr>
                <w:noProof/>
                <w:webHidden/>
              </w:rPr>
            </w:r>
            <w:r>
              <w:rPr>
                <w:noProof/>
                <w:webHidden/>
              </w:rPr>
              <w:fldChar w:fldCharType="separate"/>
            </w:r>
            <w:r>
              <w:rPr>
                <w:noProof/>
                <w:webHidden/>
              </w:rPr>
              <w:t>2</w:t>
            </w:r>
            <w:r>
              <w:rPr>
                <w:noProof/>
                <w:webHidden/>
              </w:rPr>
              <w:fldChar w:fldCharType="end"/>
            </w:r>
          </w:hyperlink>
        </w:p>
        <w:p w14:paraId="7FA7E04A" w14:textId="4DF81444" w:rsidR="006A59BB" w:rsidRDefault="006A59BB">
          <w:pPr>
            <w:pStyle w:val="Verzeichnis2"/>
            <w:tabs>
              <w:tab w:val="right" w:leader="dot" w:pos="9062"/>
            </w:tabs>
            <w:rPr>
              <w:rFonts w:eastAsiaTheme="minorEastAsia"/>
              <w:noProof/>
              <w:lang w:eastAsia="de-DE"/>
            </w:rPr>
          </w:pPr>
          <w:hyperlink w:anchor="_Toc93323874" w:history="1">
            <w:r w:rsidRPr="00095F42">
              <w:rPr>
                <w:rStyle w:val="Hyperlink"/>
                <w:noProof/>
              </w:rPr>
              <w:t>2.1 Grundlegende Konzepte und Begriffe</w:t>
            </w:r>
            <w:r>
              <w:rPr>
                <w:noProof/>
                <w:webHidden/>
              </w:rPr>
              <w:tab/>
            </w:r>
            <w:r>
              <w:rPr>
                <w:noProof/>
                <w:webHidden/>
              </w:rPr>
              <w:fldChar w:fldCharType="begin"/>
            </w:r>
            <w:r>
              <w:rPr>
                <w:noProof/>
                <w:webHidden/>
              </w:rPr>
              <w:instrText xml:space="preserve"> PAGEREF _Toc93323874 \h </w:instrText>
            </w:r>
            <w:r>
              <w:rPr>
                <w:noProof/>
                <w:webHidden/>
              </w:rPr>
            </w:r>
            <w:r>
              <w:rPr>
                <w:noProof/>
                <w:webHidden/>
              </w:rPr>
              <w:fldChar w:fldCharType="separate"/>
            </w:r>
            <w:r>
              <w:rPr>
                <w:noProof/>
                <w:webHidden/>
              </w:rPr>
              <w:t>2</w:t>
            </w:r>
            <w:r>
              <w:rPr>
                <w:noProof/>
                <w:webHidden/>
              </w:rPr>
              <w:fldChar w:fldCharType="end"/>
            </w:r>
          </w:hyperlink>
        </w:p>
        <w:p w14:paraId="665474E9" w14:textId="74682257" w:rsidR="006A59BB" w:rsidRDefault="006A59BB">
          <w:pPr>
            <w:pStyle w:val="Verzeichnis2"/>
            <w:tabs>
              <w:tab w:val="right" w:leader="dot" w:pos="9062"/>
            </w:tabs>
            <w:rPr>
              <w:rFonts w:eastAsiaTheme="minorEastAsia"/>
              <w:noProof/>
              <w:lang w:eastAsia="de-DE"/>
            </w:rPr>
          </w:pPr>
          <w:hyperlink w:anchor="_Toc93323875" w:history="1">
            <w:r w:rsidRPr="00095F42">
              <w:rPr>
                <w:rStyle w:val="Hyperlink"/>
                <w:noProof/>
              </w:rPr>
              <w:t>2.2 Lernen neuer Assoziationen</w:t>
            </w:r>
            <w:r>
              <w:rPr>
                <w:noProof/>
                <w:webHidden/>
              </w:rPr>
              <w:tab/>
            </w:r>
            <w:r>
              <w:rPr>
                <w:noProof/>
                <w:webHidden/>
              </w:rPr>
              <w:fldChar w:fldCharType="begin"/>
            </w:r>
            <w:r>
              <w:rPr>
                <w:noProof/>
                <w:webHidden/>
              </w:rPr>
              <w:instrText xml:space="preserve"> PAGEREF _Toc93323875 \h </w:instrText>
            </w:r>
            <w:r>
              <w:rPr>
                <w:noProof/>
                <w:webHidden/>
              </w:rPr>
            </w:r>
            <w:r>
              <w:rPr>
                <w:noProof/>
                <w:webHidden/>
              </w:rPr>
              <w:fldChar w:fldCharType="separate"/>
            </w:r>
            <w:r>
              <w:rPr>
                <w:noProof/>
                <w:webHidden/>
              </w:rPr>
              <w:t>5</w:t>
            </w:r>
            <w:r>
              <w:rPr>
                <w:noProof/>
                <w:webHidden/>
              </w:rPr>
              <w:fldChar w:fldCharType="end"/>
            </w:r>
          </w:hyperlink>
        </w:p>
        <w:p w14:paraId="5115FC90" w14:textId="31A124F2" w:rsidR="006A59BB" w:rsidRDefault="006A59BB">
          <w:pPr>
            <w:pStyle w:val="Verzeichnis2"/>
            <w:tabs>
              <w:tab w:val="right" w:leader="dot" w:pos="9062"/>
            </w:tabs>
            <w:rPr>
              <w:rFonts w:eastAsiaTheme="minorEastAsia"/>
              <w:noProof/>
              <w:lang w:eastAsia="de-DE"/>
            </w:rPr>
          </w:pPr>
          <w:hyperlink w:anchor="_Toc93323876" w:history="1">
            <w:r w:rsidRPr="00095F42">
              <w:rPr>
                <w:rStyle w:val="Hyperlink"/>
                <w:noProof/>
              </w:rPr>
              <w:t>2.3 Extinktion</w:t>
            </w:r>
            <w:r>
              <w:rPr>
                <w:noProof/>
                <w:webHidden/>
              </w:rPr>
              <w:tab/>
            </w:r>
            <w:r>
              <w:rPr>
                <w:noProof/>
                <w:webHidden/>
              </w:rPr>
              <w:fldChar w:fldCharType="begin"/>
            </w:r>
            <w:r>
              <w:rPr>
                <w:noProof/>
                <w:webHidden/>
              </w:rPr>
              <w:instrText xml:space="preserve"> PAGEREF _Toc93323876 \h </w:instrText>
            </w:r>
            <w:r>
              <w:rPr>
                <w:noProof/>
                <w:webHidden/>
              </w:rPr>
            </w:r>
            <w:r>
              <w:rPr>
                <w:noProof/>
                <w:webHidden/>
              </w:rPr>
              <w:fldChar w:fldCharType="separate"/>
            </w:r>
            <w:r>
              <w:rPr>
                <w:noProof/>
                <w:webHidden/>
              </w:rPr>
              <w:t>5</w:t>
            </w:r>
            <w:r>
              <w:rPr>
                <w:noProof/>
                <w:webHidden/>
              </w:rPr>
              <w:fldChar w:fldCharType="end"/>
            </w:r>
          </w:hyperlink>
        </w:p>
        <w:p w14:paraId="53870C0F" w14:textId="1393E0CD" w:rsidR="006A59BB" w:rsidRDefault="006A59BB">
          <w:pPr>
            <w:pStyle w:val="Verzeichnis2"/>
            <w:tabs>
              <w:tab w:val="right" w:leader="dot" w:pos="9062"/>
            </w:tabs>
            <w:rPr>
              <w:rFonts w:eastAsiaTheme="minorEastAsia"/>
              <w:noProof/>
              <w:lang w:eastAsia="de-DE"/>
            </w:rPr>
          </w:pPr>
          <w:hyperlink w:anchor="_Toc93323877" w:history="1">
            <w:r w:rsidRPr="00095F42">
              <w:rPr>
                <w:rStyle w:val="Hyperlink"/>
                <w:noProof/>
              </w:rPr>
              <w:t>2.4 Weiterentwicklung der Grundkonzepte</w:t>
            </w:r>
            <w:r>
              <w:rPr>
                <w:noProof/>
                <w:webHidden/>
              </w:rPr>
              <w:tab/>
            </w:r>
            <w:r>
              <w:rPr>
                <w:noProof/>
                <w:webHidden/>
              </w:rPr>
              <w:fldChar w:fldCharType="begin"/>
            </w:r>
            <w:r>
              <w:rPr>
                <w:noProof/>
                <w:webHidden/>
              </w:rPr>
              <w:instrText xml:space="preserve"> PAGEREF _Toc93323877 \h </w:instrText>
            </w:r>
            <w:r>
              <w:rPr>
                <w:noProof/>
                <w:webHidden/>
              </w:rPr>
            </w:r>
            <w:r>
              <w:rPr>
                <w:noProof/>
                <w:webHidden/>
              </w:rPr>
              <w:fldChar w:fldCharType="separate"/>
            </w:r>
            <w:r>
              <w:rPr>
                <w:noProof/>
                <w:webHidden/>
              </w:rPr>
              <w:t>5</w:t>
            </w:r>
            <w:r>
              <w:rPr>
                <w:noProof/>
                <w:webHidden/>
              </w:rPr>
              <w:fldChar w:fldCharType="end"/>
            </w:r>
          </w:hyperlink>
        </w:p>
        <w:p w14:paraId="7EE67CED" w14:textId="4F06AD83" w:rsidR="006A59BB" w:rsidRDefault="006A59BB">
          <w:pPr>
            <w:pStyle w:val="Verzeichnis2"/>
            <w:tabs>
              <w:tab w:val="right" w:leader="dot" w:pos="9062"/>
            </w:tabs>
            <w:rPr>
              <w:rFonts w:eastAsiaTheme="minorEastAsia"/>
              <w:noProof/>
              <w:lang w:eastAsia="de-DE"/>
            </w:rPr>
          </w:pPr>
          <w:hyperlink w:anchor="_Toc93323878" w:history="1">
            <w:r w:rsidRPr="00095F42">
              <w:rPr>
                <w:rStyle w:val="Hyperlink"/>
                <w:noProof/>
              </w:rPr>
              <w:t>2.4.1 Konditionierte kompensatorische Reaktion</w:t>
            </w:r>
            <w:r>
              <w:rPr>
                <w:noProof/>
                <w:webHidden/>
              </w:rPr>
              <w:tab/>
            </w:r>
            <w:r>
              <w:rPr>
                <w:noProof/>
                <w:webHidden/>
              </w:rPr>
              <w:fldChar w:fldCharType="begin"/>
            </w:r>
            <w:r>
              <w:rPr>
                <w:noProof/>
                <w:webHidden/>
              </w:rPr>
              <w:instrText xml:space="preserve"> PAGEREF _Toc93323878 \h </w:instrText>
            </w:r>
            <w:r>
              <w:rPr>
                <w:noProof/>
                <w:webHidden/>
              </w:rPr>
            </w:r>
            <w:r>
              <w:rPr>
                <w:noProof/>
                <w:webHidden/>
              </w:rPr>
              <w:fldChar w:fldCharType="separate"/>
            </w:r>
            <w:r>
              <w:rPr>
                <w:noProof/>
                <w:webHidden/>
              </w:rPr>
              <w:t>5</w:t>
            </w:r>
            <w:r>
              <w:rPr>
                <w:noProof/>
                <w:webHidden/>
              </w:rPr>
              <w:fldChar w:fldCharType="end"/>
            </w:r>
          </w:hyperlink>
        </w:p>
        <w:p w14:paraId="6B539C5C" w14:textId="02AFC80A" w:rsidR="006A59BB" w:rsidRDefault="006A59BB">
          <w:pPr>
            <w:pStyle w:val="Verzeichnis3"/>
            <w:tabs>
              <w:tab w:val="right" w:leader="dot" w:pos="9062"/>
            </w:tabs>
            <w:rPr>
              <w:rFonts w:eastAsiaTheme="minorEastAsia"/>
              <w:noProof/>
              <w:lang w:eastAsia="de-DE"/>
            </w:rPr>
          </w:pPr>
          <w:hyperlink w:anchor="_Toc93323879" w:history="1">
            <w:r w:rsidRPr="00095F42">
              <w:rPr>
                <w:rStyle w:val="Hyperlink"/>
                <w:noProof/>
              </w:rPr>
              <w:t>2.4.2 Kamins Blockierungseffekt (1969)</w:t>
            </w:r>
            <w:r>
              <w:rPr>
                <w:noProof/>
                <w:webHidden/>
              </w:rPr>
              <w:tab/>
            </w:r>
            <w:r>
              <w:rPr>
                <w:noProof/>
                <w:webHidden/>
              </w:rPr>
              <w:fldChar w:fldCharType="begin"/>
            </w:r>
            <w:r>
              <w:rPr>
                <w:noProof/>
                <w:webHidden/>
              </w:rPr>
              <w:instrText xml:space="preserve"> PAGEREF _Toc93323879 \h </w:instrText>
            </w:r>
            <w:r>
              <w:rPr>
                <w:noProof/>
                <w:webHidden/>
              </w:rPr>
            </w:r>
            <w:r>
              <w:rPr>
                <w:noProof/>
                <w:webHidden/>
              </w:rPr>
              <w:fldChar w:fldCharType="separate"/>
            </w:r>
            <w:r>
              <w:rPr>
                <w:noProof/>
                <w:webHidden/>
              </w:rPr>
              <w:t>6</w:t>
            </w:r>
            <w:r>
              <w:rPr>
                <w:noProof/>
                <w:webHidden/>
              </w:rPr>
              <w:fldChar w:fldCharType="end"/>
            </w:r>
          </w:hyperlink>
        </w:p>
        <w:p w14:paraId="01A276D4" w14:textId="28E2EDF6" w:rsidR="006A59BB" w:rsidRDefault="006A59BB">
          <w:pPr>
            <w:pStyle w:val="Verzeichnis2"/>
            <w:tabs>
              <w:tab w:val="right" w:leader="dot" w:pos="9062"/>
            </w:tabs>
            <w:rPr>
              <w:rFonts w:eastAsiaTheme="minorEastAsia"/>
              <w:noProof/>
              <w:lang w:eastAsia="de-DE"/>
            </w:rPr>
          </w:pPr>
          <w:hyperlink w:anchor="_Toc93323880" w:history="1">
            <w:r w:rsidRPr="00095F42">
              <w:rPr>
                <w:rStyle w:val="Hyperlink"/>
                <w:noProof/>
              </w:rPr>
              <w:t>2.5 Modelle der Klassischen Konditionierung</w:t>
            </w:r>
            <w:r>
              <w:rPr>
                <w:noProof/>
                <w:webHidden/>
              </w:rPr>
              <w:tab/>
            </w:r>
            <w:r>
              <w:rPr>
                <w:noProof/>
                <w:webHidden/>
              </w:rPr>
              <w:fldChar w:fldCharType="begin"/>
            </w:r>
            <w:r>
              <w:rPr>
                <w:noProof/>
                <w:webHidden/>
              </w:rPr>
              <w:instrText xml:space="preserve"> PAGEREF _Toc93323880 \h </w:instrText>
            </w:r>
            <w:r>
              <w:rPr>
                <w:noProof/>
                <w:webHidden/>
              </w:rPr>
            </w:r>
            <w:r>
              <w:rPr>
                <w:noProof/>
                <w:webHidden/>
              </w:rPr>
              <w:fldChar w:fldCharType="separate"/>
            </w:r>
            <w:r>
              <w:rPr>
                <w:noProof/>
                <w:webHidden/>
              </w:rPr>
              <w:t>6</w:t>
            </w:r>
            <w:r>
              <w:rPr>
                <w:noProof/>
                <w:webHidden/>
              </w:rPr>
              <w:fldChar w:fldCharType="end"/>
            </w:r>
          </w:hyperlink>
        </w:p>
        <w:p w14:paraId="50B54ACD" w14:textId="357CB963" w:rsidR="006A59BB" w:rsidRDefault="006A59BB">
          <w:pPr>
            <w:pStyle w:val="Verzeichnis3"/>
            <w:tabs>
              <w:tab w:val="right" w:leader="dot" w:pos="9062"/>
            </w:tabs>
            <w:rPr>
              <w:rFonts w:eastAsiaTheme="minorEastAsia"/>
              <w:noProof/>
              <w:lang w:eastAsia="de-DE"/>
            </w:rPr>
          </w:pPr>
          <w:hyperlink w:anchor="_Toc93323881" w:history="1">
            <w:r w:rsidRPr="00095F42">
              <w:rPr>
                <w:rStyle w:val="Hyperlink"/>
                <w:noProof/>
              </w:rPr>
              <w:t>2.5.1 Rescorla-Wagner Modell</w:t>
            </w:r>
            <w:r>
              <w:rPr>
                <w:noProof/>
                <w:webHidden/>
              </w:rPr>
              <w:tab/>
            </w:r>
            <w:r>
              <w:rPr>
                <w:noProof/>
                <w:webHidden/>
              </w:rPr>
              <w:fldChar w:fldCharType="begin"/>
            </w:r>
            <w:r>
              <w:rPr>
                <w:noProof/>
                <w:webHidden/>
              </w:rPr>
              <w:instrText xml:space="preserve"> PAGEREF _Toc93323881 \h </w:instrText>
            </w:r>
            <w:r>
              <w:rPr>
                <w:noProof/>
                <w:webHidden/>
              </w:rPr>
            </w:r>
            <w:r>
              <w:rPr>
                <w:noProof/>
                <w:webHidden/>
              </w:rPr>
              <w:fldChar w:fldCharType="separate"/>
            </w:r>
            <w:r>
              <w:rPr>
                <w:noProof/>
                <w:webHidden/>
              </w:rPr>
              <w:t>6</w:t>
            </w:r>
            <w:r>
              <w:rPr>
                <w:noProof/>
                <w:webHidden/>
              </w:rPr>
              <w:fldChar w:fldCharType="end"/>
            </w:r>
          </w:hyperlink>
        </w:p>
        <w:p w14:paraId="5603859F" w14:textId="773ADF39" w:rsidR="006A59BB" w:rsidRDefault="006A59BB">
          <w:pPr>
            <w:pStyle w:val="Verzeichnis2"/>
            <w:tabs>
              <w:tab w:val="right" w:leader="dot" w:pos="9062"/>
            </w:tabs>
            <w:rPr>
              <w:rFonts w:eastAsiaTheme="minorEastAsia"/>
              <w:noProof/>
              <w:lang w:eastAsia="de-DE"/>
            </w:rPr>
          </w:pPr>
          <w:hyperlink w:anchor="_Toc93323882" w:history="1">
            <w:r w:rsidRPr="00095F42">
              <w:rPr>
                <w:rStyle w:val="Hyperlink"/>
                <w:noProof/>
              </w:rPr>
              <w:t>2.6 Erkenntnisse für höhere kognitive Funktionen</w:t>
            </w:r>
            <w:r>
              <w:rPr>
                <w:noProof/>
                <w:webHidden/>
              </w:rPr>
              <w:tab/>
            </w:r>
            <w:r>
              <w:rPr>
                <w:noProof/>
                <w:webHidden/>
              </w:rPr>
              <w:fldChar w:fldCharType="begin"/>
            </w:r>
            <w:r>
              <w:rPr>
                <w:noProof/>
                <w:webHidden/>
              </w:rPr>
              <w:instrText xml:space="preserve"> PAGEREF _Toc93323882 \h </w:instrText>
            </w:r>
            <w:r>
              <w:rPr>
                <w:noProof/>
                <w:webHidden/>
              </w:rPr>
            </w:r>
            <w:r>
              <w:rPr>
                <w:noProof/>
                <w:webHidden/>
              </w:rPr>
              <w:fldChar w:fldCharType="separate"/>
            </w:r>
            <w:r>
              <w:rPr>
                <w:noProof/>
                <w:webHidden/>
              </w:rPr>
              <w:t>7</w:t>
            </w:r>
            <w:r>
              <w:rPr>
                <w:noProof/>
                <w:webHidden/>
              </w:rPr>
              <w:fldChar w:fldCharType="end"/>
            </w:r>
          </w:hyperlink>
        </w:p>
        <w:p w14:paraId="602A0053" w14:textId="2F48FB3E" w:rsidR="006A59BB" w:rsidRDefault="006A59BB">
          <w:pPr>
            <w:pStyle w:val="Verzeichnis3"/>
            <w:tabs>
              <w:tab w:val="right" w:leader="dot" w:pos="9062"/>
            </w:tabs>
            <w:rPr>
              <w:rFonts w:eastAsiaTheme="minorEastAsia"/>
              <w:noProof/>
              <w:lang w:eastAsia="de-DE"/>
            </w:rPr>
          </w:pPr>
          <w:hyperlink w:anchor="_Toc93323883" w:history="1">
            <w:r w:rsidRPr="00095F42">
              <w:rPr>
                <w:rStyle w:val="Hyperlink"/>
                <w:noProof/>
              </w:rPr>
              <w:t>2.6.1 Fehlerkorrektur beim Kategorienlernen</w:t>
            </w:r>
            <w:r>
              <w:rPr>
                <w:noProof/>
                <w:webHidden/>
              </w:rPr>
              <w:tab/>
            </w:r>
            <w:r>
              <w:rPr>
                <w:noProof/>
                <w:webHidden/>
              </w:rPr>
              <w:fldChar w:fldCharType="begin"/>
            </w:r>
            <w:r>
              <w:rPr>
                <w:noProof/>
                <w:webHidden/>
              </w:rPr>
              <w:instrText xml:space="preserve"> PAGEREF _Toc93323883 \h </w:instrText>
            </w:r>
            <w:r>
              <w:rPr>
                <w:noProof/>
                <w:webHidden/>
              </w:rPr>
            </w:r>
            <w:r>
              <w:rPr>
                <w:noProof/>
                <w:webHidden/>
              </w:rPr>
              <w:fldChar w:fldCharType="separate"/>
            </w:r>
            <w:r>
              <w:rPr>
                <w:noProof/>
                <w:webHidden/>
              </w:rPr>
              <w:t>8</w:t>
            </w:r>
            <w:r>
              <w:rPr>
                <w:noProof/>
                <w:webHidden/>
              </w:rPr>
              <w:fldChar w:fldCharType="end"/>
            </w:r>
          </w:hyperlink>
        </w:p>
        <w:p w14:paraId="465B48A5" w14:textId="0279C612" w:rsidR="006A59BB" w:rsidRDefault="006A59BB">
          <w:pPr>
            <w:pStyle w:val="Verzeichnis3"/>
            <w:tabs>
              <w:tab w:val="right" w:leader="dot" w:pos="9062"/>
            </w:tabs>
            <w:rPr>
              <w:rFonts w:eastAsiaTheme="minorEastAsia"/>
              <w:noProof/>
              <w:lang w:eastAsia="de-DE"/>
            </w:rPr>
          </w:pPr>
          <w:hyperlink w:anchor="_Toc93323884" w:history="1">
            <w:r w:rsidRPr="00095F42">
              <w:rPr>
                <w:rStyle w:val="Hyperlink"/>
                <w:noProof/>
              </w:rPr>
              <w:t>2.6.2 Probabilistischer Kategorienerwerb</w:t>
            </w:r>
            <w:r>
              <w:rPr>
                <w:noProof/>
                <w:webHidden/>
              </w:rPr>
              <w:tab/>
            </w:r>
            <w:r>
              <w:rPr>
                <w:noProof/>
                <w:webHidden/>
              </w:rPr>
              <w:fldChar w:fldCharType="begin"/>
            </w:r>
            <w:r>
              <w:rPr>
                <w:noProof/>
                <w:webHidden/>
              </w:rPr>
              <w:instrText xml:space="preserve"> PAGEREF _Toc93323884 \h </w:instrText>
            </w:r>
            <w:r>
              <w:rPr>
                <w:noProof/>
                <w:webHidden/>
              </w:rPr>
            </w:r>
            <w:r>
              <w:rPr>
                <w:noProof/>
                <w:webHidden/>
              </w:rPr>
              <w:fldChar w:fldCharType="separate"/>
            </w:r>
            <w:r>
              <w:rPr>
                <w:noProof/>
                <w:webHidden/>
              </w:rPr>
              <w:t>8</w:t>
            </w:r>
            <w:r>
              <w:rPr>
                <w:noProof/>
                <w:webHidden/>
              </w:rPr>
              <w:fldChar w:fldCharType="end"/>
            </w:r>
          </w:hyperlink>
        </w:p>
        <w:p w14:paraId="36FEA946" w14:textId="2F7AD809" w:rsidR="006A59BB" w:rsidRDefault="006A59BB">
          <w:pPr>
            <w:pStyle w:val="Verzeichnis3"/>
            <w:tabs>
              <w:tab w:val="right" w:leader="dot" w:pos="9062"/>
            </w:tabs>
            <w:rPr>
              <w:rFonts w:eastAsiaTheme="minorEastAsia"/>
              <w:noProof/>
              <w:lang w:eastAsia="de-DE"/>
            </w:rPr>
          </w:pPr>
          <w:hyperlink w:anchor="_Toc93323885" w:history="1">
            <w:r w:rsidRPr="00095F42">
              <w:rPr>
                <w:rStyle w:val="Hyperlink"/>
                <w:noProof/>
              </w:rPr>
              <w:t>2.6.3 Signal-Folgen-Kontingenz und Kausalitätsurteile</w:t>
            </w:r>
            <w:r>
              <w:rPr>
                <w:noProof/>
                <w:webHidden/>
              </w:rPr>
              <w:tab/>
            </w:r>
            <w:r>
              <w:rPr>
                <w:noProof/>
                <w:webHidden/>
              </w:rPr>
              <w:fldChar w:fldCharType="begin"/>
            </w:r>
            <w:r>
              <w:rPr>
                <w:noProof/>
                <w:webHidden/>
              </w:rPr>
              <w:instrText xml:space="preserve"> PAGEREF _Toc93323885 \h </w:instrText>
            </w:r>
            <w:r>
              <w:rPr>
                <w:noProof/>
                <w:webHidden/>
              </w:rPr>
            </w:r>
            <w:r>
              <w:rPr>
                <w:noProof/>
                <w:webHidden/>
              </w:rPr>
              <w:fldChar w:fldCharType="separate"/>
            </w:r>
            <w:r>
              <w:rPr>
                <w:noProof/>
                <w:webHidden/>
              </w:rPr>
              <w:t>8</w:t>
            </w:r>
            <w:r>
              <w:rPr>
                <w:noProof/>
                <w:webHidden/>
              </w:rPr>
              <w:fldChar w:fldCharType="end"/>
            </w:r>
          </w:hyperlink>
        </w:p>
        <w:p w14:paraId="62B0B945" w14:textId="4A9DFEC5" w:rsidR="006A59BB" w:rsidRDefault="006A59BB">
          <w:pPr>
            <w:pStyle w:val="Verzeichnis2"/>
            <w:tabs>
              <w:tab w:val="right" w:leader="dot" w:pos="9062"/>
            </w:tabs>
            <w:rPr>
              <w:rFonts w:eastAsiaTheme="minorEastAsia"/>
              <w:noProof/>
              <w:lang w:eastAsia="de-DE"/>
            </w:rPr>
          </w:pPr>
          <w:hyperlink w:anchor="_Toc93323886" w:history="1">
            <w:r w:rsidRPr="00095F42">
              <w:rPr>
                <w:rStyle w:val="Hyperlink"/>
                <w:noProof/>
              </w:rPr>
              <w:t>2.7 Regulation der CS-Verarbeitung</w:t>
            </w:r>
            <w:r>
              <w:rPr>
                <w:noProof/>
                <w:webHidden/>
              </w:rPr>
              <w:tab/>
            </w:r>
            <w:r>
              <w:rPr>
                <w:noProof/>
                <w:webHidden/>
              </w:rPr>
              <w:fldChar w:fldCharType="begin"/>
            </w:r>
            <w:r>
              <w:rPr>
                <w:noProof/>
                <w:webHidden/>
              </w:rPr>
              <w:instrText xml:space="preserve"> PAGEREF _Toc93323886 \h </w:instrText>
            </w:r>
            <w:r>
              <w:rPr>
                <w:noProof/>
                <w:webHidden/>
              </w:rPr>
            </w:r>
            <w:r>
              <w:rPr>
                <w:noProof/>
                <w:webHidden/>
              </w:rPr>
              <w:fldChar w:fldCharType="separate"/>
            </w:r>
            <w:r>
              <w:rPr>
                <w:noProof/>
                <w:webHidden/>
              </w:rPr>
              <w:t>9</w:t>
            </w:r>
            <w:r>
              <w:rPr>
                <w:noProof/>
                <w:webHidden/>
              </w:rPr>
              <w:fldChar w:fldCharType="end"/>
            </w:r>
          </w:hyperlink>
        </w:p>
        <w:p w14:paraId="30C079EA" w14:textId="0F9FCF2C" w:rsidR="006A59BB" w:rsidRDefault="006A59BB">
          <w:pPr>
            <w:pStyle w:val="Verzeichnis2"/>
            <w:tabs>
              <w:tab w:val="right" w:leader="dot" w:pos="9062"/>
            </w:tabs>
            <w:rPr>
              <w:rFonts w:eastAsiaTheme="minorEastAsia"/>
              <w:noProof/>
              <w:lang w:eastAsia="de-DE"/>
            </w:rPr>
          </w:pPr>
          <w:hyperlink w:anchor="_Toc93323887" w:history="1">
            <w:r w:rsidRPr="00095F42">
              <w:rPr>
                <w:rStyle w:val="Hyperlink"/>
                <w:noProof/>
              </w:rPr>
              <w:t>2.8 Weitere Aspekte der Konditionierung</w:t>
            </w:r>
            <w:r>
              <w:rPr>
                <w:noProof/>
                <w:webHidden/>
              </w:rPr>
              <w:tab/>
            </w:r>
            <w:r>
              <w:rPr>
                <w:noProof/>
                <w:webHidden/>
              </w:rPr>
              <w:fldChar w:fldCharType="begin"/>
            </w:r>
            <w:r>
              <w:rPr>
                <w:noProof/>
                <w:webHidden/>
              </w:rPr>
              <w:instrText xml:space="preserve"> PAGEREF _Toc93323887 \h </w:instrText>
            </w:r>
            <w:r>
              <w:rPr>
                <w:noProof/>
                <w:webHidden/>
              </w:rPr>
            </w:r>
            <w:r>
              <w:rPr>
                <w:noProof/>
                <w:webHidden/>
              </w:rPr>
              <w:fldChar w:fldCharType="separate"/>
            </w:r>
            <w:r>
              <w:rPr>
                <w:noProof/>
                <w:webHidden/>
              </w:rPr>
              <w:t>10</w:t>
            </w:r>
            <w:r>
              <w:rPr>
                <w:noProof/>
                <w:webHidden/>
              </w:rPr>
              <w:fldChar w:fldCharType="end"/>
            </w:r>
          </w:hyperlink>
        </w:p>
        <w:p w14:paraId="6311C46C" w14:textId="6C18A29D" w:rsidR="006A59BB" w:rsidRDefault="006A59BB">
          <w:pPr>
            <w:pStyle w:val="Verzeichnis3"/>
            <w:tabs>
              <w:tab w:val="right" w:leader="dot" w:pos="9062"/>
            </w:tabs>
            <w:rPr>
              <w:rFonts w:eastAsiaTheme="minorEastAsia"/>
              <w:noProof/>
              <w:lang w:eastAsia="de-DE"/>
            </w:rPr>
          </w:pPr>
          <w:hyperlink w:anchor="_Toc93323888" w:history="1">
            <w:r w:rsidRPr="00095F42">
              <w:rPr>
                <w:rStyle w:val="Hyperlink"/>
                <w:noProof/>
              </w:rPr>
              <w:t>2.8.1 Timing</w:t>
            </w:r>
            <w:r>
              <w:rPr>
                <w:noProof/>
                <w:webHidden/>
              </w:rPr>
              <w:tab/>
            </w:r>
            <w:r>
              <w:rPr>
                <w:noProof/>
                <w:webHidden/>
              </w:rPr>
              <w:fldChar w:fldCharType="begin"/>
            </w:r>
            <w:r>
              <w:rPr>
                <w:noProof/>
                <w:webHidden/>
              </w:rPr>
              <w:instrText xml:space="preserve"> PAGEREF _Toc93323888 \h </w:instrText>
            </w:r>
            <w:r>
              <w:rPr>
                <w:noProof/>
                <w:webHidden/>
              </w:rPr>
            </w:r>
            <w:r>
              <w:rPr>
                <w:noProof/>
                <w:webHidden/>
              </w:rPr>
              <w:fldChar w:fldCharType="separate"/>
            </w:r>
            <w:r>
              <w:rPr>
                <w:noProof/>
                <w:webHidden/>
              </w:rPr>
              <w:t>10</w:t>
            </w:r>
            <w:r>
              <w:rPr>
                <w:noProof/>
                <w:webHidden/>
              </w:rPr>
              <w:fldChar w:fldCharType="end"/>
            </w:r>
          </w:hyperlink>
        </w:p>
        <w:p w14:paraId="3BA948D6" w14:textId="0CEEABA1" w:rsidR="006A59BB" w:rsidRDefault="006A59BB">
          <w:pPr>
            <w:pStyle w:val="Verzeichnis3"/>
            <w:tabs>
              <w:tab w:val="right" w:leader="dot" w:pos="9062"/>
            </w:tabs>
            <w:rPr>
              <w:rFonts w:eastAsiaTheme="minorEastAsia"/>
              <w:noProof/>
              <w:lang w:eastAsia="de-DE"/>
            </w:rPr>
          </w:pPr>
          <w:hyperlink w:anchor="_Toc93323889" w:history="1">
            <w:r w:rsidRPr="00095F42">
              <w:rPr>
                <w:rStyle w:val="Hyperlink"/>
                <w:noProof/>
              </w:rPr>
              <w:t>2.8.2 Ökologische Zwänge</w:t>
            </w:r>
            <w:r>
              <w:rPr>
                <w:noProof/>
                <w:webHidden/>
              </w:rPr>
              <w:tab/>
            </w:r>
            <w:r>
              <w:rPr>
                <w:noProof/>
                <w:webHidden/>
              </w:rPr>
              <w:fldChar w:fldCharType="begin"/>
            </w:r>
            <w:r>
              <w:rPr>
                <w:noProof/>
                <w:webHidden/>
              </w:rPr>
              <w:instrText xml:space="preserve"> PAGEREF _Toc93323889 \h </w:instrText>
            </w:r>
            <w:r>
              <w:rPr>
                <w:noProof/>
                <w:webHidden/>
              </w:rPr>
            </w:r>
            <w:r>
              <w:rPr>
                <w:noProof/>
                <w:webHidden/>
              </w:rPr>
              <w:fldChar w:fldCharType="separate"/>
            </w:r>
            <w:r>
              <w:rPr>
                <w:noProof/>
                <w:webHidden/>
              </w:rPr>
              <w:t>10</w:t>
            </w:r>
            <w:r>
              <w:rPr>
                <w:noProof/>
                <w:webHidden/>
              </w:rPr>
              <w:fldChar w:fldCharType="end"/>
            </w:r>
          </w:hyperlink>
        </w:p>
        <w:p w14:paraId="685C1F45" w14:textId="5AFE3D31" w:rsidR="006A59BB" w:rsidRDefault="006A59BB">
          <w:pPr>
            <w:pStyle w:val="Verzeichnis1"/>
            <w:tabs>
              <w:tab w:val="right" w:leader="dot" w:pos="9062"/>
            </w:tabs>
            <w:rPr>
              <w:rFonts w:eastAsiaTheme="minorEastAsia"/>
              <w:noProof/>
              <w:lang w:eastAsia="de-DE"/>
            </w:rPr>
          </w:pPr>
          <w:hyperlink w:anchor="_Toc93323890" w:history="1">
            <w:r w:rsidRPr="00095F42">
              <w:rPr>
                <w:rStyle w:val="Hyperlink"/>
                <w:noProof/>
              </w:rPr>
              <w:t>3. Gehirnsubstrate</w:t>
            </w:r>
            <w:r>
              <w:rPr>
                <w:noProof/>
                <w:webHidden/>
              </w:rPr>
              <w:tab/>
            </w:r>
            <w:r>
              <w:rPr>
                <w:noProof/>
                <w:webHidden/>
              </w:rPr>
              <w:fldChar w:fldCharType="begin"/>
            </w:r>
            <w:r>
              <w:rPr>
                <w:noProof/>
                <w:webHidden/>
              </w:rPr>
              <w:instrText xml:space="preserve"> PAGEREF _Toc93323890 \h </w:instrText>
            </w:r>
            <w:r>
              <w:rPr>
                <w:noProof/>
                <w:webHidden/>
              </w:rPr>
            </w:r>
            <w:r>
              <w:rPr>
                <w:noProof/>
                <w:webHidden/>
              </w:rPr>
              <w:fldChar w:fldCharType="separate"/>
            </w:r>
            <w:r>
              <w:rPr>
                <w:noProof/>
                <w:webHidden/>
              </w:rPr>
              <w:t>10</w:t>
            </w:r>
            <w:r>
              <w:rPr>
                <w:noProof/>
                <w:webHidden/>
              </w:rPr>
              <w:fldChar w:fldCharType="end"/>
            </w:r>
          </w:hyperlink>
        </w:p>
        <w:p w14:paraId="312878A1" w14:textId="729FE9DC" w:rsidR="006A59BB" w:rsidRDefault="006A59BB">
          <w:pPr>
            <w:pStyle w:val="Verzeichnis2"/>
            <w:tabs>
              <w:tab w:val="right" w:leader="dot" w:pos="9062"/>
            </w:tabs>
            <w:rPr>
              <w:rFonts w:eastAsiaTheme="minorEastAsia"/>
              <w:noProof/>
              <w:lang w:eastAsia="de-DE"/>
            </w:rPr>
          </w:pPr>
          <w:hyperlink w:anchor="_Toc93323891" w:history="1">
            <w:r w:rsidRPr="00095F42">
              <w:rPr>
                <w:rStyle w:val="Hyperlink"/>
                <w:noProof/>
              </w:rPr>
              <w:t>3.1 Cerebellum</w:t>
            </w:r>
            <w:r>
              <w:rPr>
                <w:noProof/>
                <w:webHidden/>
              </w:rPr>
              <w:tab/>
            </w:r>
            <w:r>
              <w:rPr>
                <w:noProof/>
                <w:webHidden/>
              </w:rPr>
              <w:fldChar w:fldCharType="begin"/>
            </w:r>
            <w:r>
              <w:rPr>
                <w:noProof/>
                <w:webHidden/>
              </w:rPr>
              <w:instrText xml:space="preserve"> PAGEREF _Toc93323891 \h </w:instrText>
            </w:r>
            <w:r>
              <w:rPr>
                <w:noProof/>
                <w:webHidden/>
              </w:rPr>
            </w:r>
            <w:r>
              <w:rPr>
                <w:noProof/>
                <w:webHidden/>
              </w:rPr>
              <w:fldChar w:fldCharType="separate"/>
            </w:r>
            <w:r>
              <w:rPr>
                <w:noProof/>
                <w:webHidden/>
              </w:rPr>
              <w:t>10</w:t>
            </w:r>
            <w:r>
              <w:rPr>
                <w:noProof/>
                <w:webHidden/>
              </w:rPr>
              <w:fldChar w:fldCharType="end"/>
            </w:r>
          </w:hyperlink>
        </w:p>
        <w:p w14:paraId="78A874CD" w14:textId="2BB3F209" w:rsidR="006A59BB" w:rsidRDefault="006A59BB">
          <w:pPr>
            <w:pStyle w:val="Verzeichnis2"/>
            <w:tabs>
              <w:tab w:val="right" w:leader="dot" w:pos="9062"/>
            </w:tabs>
            <w:rPr>
              <w:rFonts w:eastAsiaTheme="minorEastAsia"/>
              <w:noProof/>
              <w:lang w:eastAsia="de-DE"/>
            </w:rPr>
          </w:pPr>
          <w:hyperlink w:anchor="_Toc93323892" w:history="1">
            <w:r w:rsidRPr="00095F42">
              <w:rPr>
                <w:rStyle w:val="Hyperlink"/>
                <w:noProof/>
              </w:rPr>
              <w:t>3.2 Elektrophysiologische Aufnahmen</w:t>
            </w:r>
            <w:r>
              <w:rPr>
                <w:noProof/>
                <w:webHidden/>
              </w:rPr>
              <w:tab/>
            </w:r>
            <w:r>
              <w:rPr>
                <w:noProof/>
                <w:webHidden/>
              </w:rPr>
              <w:fldChar w:fldCharType="begin"/>
            </w:r>
            <w:r>
              <w:rPr>
                <w:noProof/>
                <w:webHidden/>
              </w:rPr>
              <w:instrText xml:space="preserve"> PAGEREF _Toc93323892 \h </w:instrText>
            </w:r>
            <w:r>
              <w:rPr>
                <w:noProof/>
                <w:webHidden/>
              </w:rPr>
            </w:r>
            <w:r>
              <w:rPr>
                <w:noProof/>
                <w:webHidden/>
              </w:rPr>
              <w:fldChar w:fldCharType="separate"/>
            </w:r>
            <w:r>
              <w:rPr>
                <w:noProof/>
                <w:webHidden/>
              </w:rPr>
              <w:t>11</w:t>
            </w:r>
            <w:r>
              <w:rPr>
                <w:noProof/>
                <w:webHidden/>
              </w:rPr>
              <w:fldChar w:fldCharType="end"/>
            </w:r>
          </w:hyperlink>
        </w:p>
        <w:p w14:paraId="7195E524" w14:textId="28DB7A89" w:rsidR="006A59BB" w:rsidRDefault="006A59BB">
          <w:pPr>
            <w:pStyle w:val="Verzeichnis2"/>
            <w:tabs>
              <w:tab w:val="left" w:pos="880"/>
              <w:tab w:val="right" w:leader="dot" w:pos="9062"/>
            </w:tabs>
            <w:rPr>
              <w:rFonts w:eastAsiaTheme="minorEastAsia"/>
              <w:noProof/>
              <w:lang w:eastAsia="de-DE"/>
            </w:rPr>
          </w:pPr>
          <w:hyperlink w:anchor="_Toc93323893" w:history="1">
            <w:r w:rsidRPr="00095F42">
              <w:rPr>
                <w:rStyle w:val="Hyperlink"/>
                <w:noProof/>
              </w:rPr>
              <w:t>3.3</w:t>
            </w:r>
            <w:r>
              <w:rPr>
                <w:rFonts w:eastAsiaTheme="minorEastAsia"/>
                <w:noProof/>
                <w:lang w:eastAsia="de-DE"/>
              </w:rPr>
              <w:tab/>
            </w:r>
            <w:r w:rsidRPr="00095F42">
              <w:rPr>
                <w:rStyle w:val="Hyperlink"/>
                <w:noProof/>
              </w:rPr>
              <w:t>Hirnstimulation als Ersatz für behaviorales Training.</w:t>
            </w:r>
            <w:r>
              <w:rPr>
                <w:noProof/>
                <w:webHidden/>
              </w:rPr>
              <w:tab/>
            </w:r>
            <w:r>
              <w:rPr>
                <w:noProof/>
                <w:webHidden/>
              </w:rPr>
              <w:fldChar w:fldCharType="begin"/>
            </w:r>
            <w:r>
              <w:rPr>
                <w:noProof/>
                <w:webHidden/>
              </w:rPr>
              <w:instrText xml:space="preserve"> PAGEREF _Toc93323893 \h </w:instrText>
            </w:r>
            <w:r>
              <w:rPr>
                <w:noProof/>
                <w:webHidden/>
              </w:rPr>
            </w:r>
            <w:r>
              <w:rPr>
                <w:noProof/>
                <w:webHidden/>
              </w:rPr>
              <w:fldChar w:fldCharType="separate"/>
            </w:r>
            <w:r>
              <w:rPr>
                <w:noProof/>
                <w:webHidden/>
              </w:rPr>
              <w:t>12</w:t>
            </w:r>
            <w:r>
              <w:rPr>
                <w:noProof/>
                <w:webHidden/>
              </w:rPr>
              <w:fldChar w:fldCharType="end"/>
            </w:r>
          </w:hyperlink>
        </w:p>
        <w:p w14:paraId="1E847BE8" w14:textId="55B2D8F5" w:rsidR="006A59BB" w:rsidRDefault="006A59BB">
          <w:pPr>
            <w:pStyle w:val="Verzeichnis2"/>
            <w:tabs>
              <w:tab w:val="right" w:leader="dot" w:pos="9062"/>
            </w:tabs>
            <w:rPr>
              <w:rFonts w:eastAsiaTheme="minorEastAsia"/>
              <w:noProof/>
              <w:lang w:eastAsia="de-DE"/>
            </w:rPr>
          </w:pPr>
          <w:hyperlink w:anchor="_Toc93323894" w:history="1">
            <w:r w:rsidRPr="00095F42">
              <w:rPr>
                <w:rStyle w:val="Hyperlink"/>
                <w:noProof/>
              </w:rPr>
              <w:t>3.4 Klassische Konditionierung bei Aplysia</w:t>
            </w:r>
            <w:r>
              <w:rPr>
                <w:noProof/>
                <w:webHidden/>
              </w:rPr>
              <w:tab/>
            </w:r>
            <w:r>
              <w:rPr>
                <w:noProof/>
                <w:webHidden/>
              </w:rPr>
              <w:fldChar w:fldCharType="begin"/>
            </w:r>
            <w:r>
              <w:rPr>
                <w:noProof/>
                <w:webHidden/>
              </w:rPr>
              <w:instrText xml:space="preserve"> PAGEREF _Toc93323894 \h </w:instrText>
            </w:r>
            <w:r>
              <w:rPr>
                <w:noProof/>
                <w:webHidden/>
              </w:rPr>
            </w:r>
            <w:r>
              <w:rPr>
                <w:noProof/>
                <w:webHidden/>
              </w:rPr>
              <w:fldChar w:fldCharType="separate"/>
            </w:r>
            <w:r>
              <w:rPr>
                <w:noProof/>
                <w:webHidden/>
              </w:rPr>
              <w:t>13</w:t>
            </w:r>
            <w:r>
              <w:rPr>
                <w:noProof/>
                <w:webHidden/>
              </w:rPr>
              <w:fldChar w:fldCharType="end"/>
            </w:r>
          </w:hyperlink>
        </w:p>
        <w:p w14:paraId="5B92476D" w14:textId="7515128D" w:rsidR="006A59BB" w:rsidRDefault="006A59BB">
          <w:pPr>
            <w:pStyle w:val="Verzeichnis2"/>
            <w:tabs>
              <w:tab w:val="left" w:pos="880"/>
              <w:tab w:val="right" w:leader="dot" w:pos="9062"/>
            </w:tabs>
            <w:rPr>
              <w:rFonts w:eastAsiaTheme="minorEastAsia"/>
              <w:noProof/>
              <w:lang w:eastAsia="de-DE"/>
            </w:rPr>
          </w:pPr>
          <w:hyperlink w:anchor="_Toc93323895" w:history="1">
            <w:r w:rsidRPr="00095F42">
              <w:rPr>
                <w:rStyle w:val="Hyperlink"/>
                <w:noProof/>
              </w:rPr>
              <w:t>3.4</w:t>
            </w:r>
            <w:r>
              <w:rPr>
                <w:rFonts w:eastAsiaTheme="minorEastAsia"/>
                <w:noProof/>
                <w:lang w:eastAsia="de-DE"/>
              </w:rPr>
              <w:tab/>
            </w:r>
            <w:r w:rsidRPr="00095F42">
              <w:rPr>
                <w:rStyle w:val="Hyperlink"/>
                <w:noProof/>
              </w:rPr>
              <w:t>Rolle des Hippocampus</w:t>
            </w:r>
            <w:r>
              <w:rPr>
                <w:noProof/>
                <w:webHidden/>
              </w:rPr>
              <w:tab/>
            </w:r>
            <w:r>
              <w:rPr>
                <w:noProof/>
                <w:webHidden/>
              </w:rPr>
              <w:fldChar w:fldCharType="begin"/>
            </w:r>
            <w:r>
              <w:rPr>
                <w:noProof/>
                <w:webHidden/>
              </w:rPr>
              <w:instrText xml:space="preserve"> PAGEREF _Toc93323895 \h </w:instrText>
            </w:r>
            <w:r>
              <w:rPr>
                <w:noProof/>
                <w:webHidden/>
              </w:rPr>
            </w:r>
            <w:r>
              <w:rPr>
                <w:noProof/>
                <w:webHidden/>
              </w:rPr>
              <w:fldChar w:fldCharType="separate"/>
            </w:r>
            <w:r>
              <w:rPr>
                <w:noProof/>
                <w:webHidden/>
              </w:rPr>
              <w:t>13</w:t>
            </w:r>
            <w:r>
              <w:rPr>
                <w:noProof/>
                <w:webHidden/>
              </w:rPr>
              <w:fldChar w:fldCharType="end"/>
            </w:r>
          </w:hyperlink>
        </w:p>
        <w:p w14:paraId="15CAF9C4" w14:textId="43895C45" w:rsidR="006A59BB" w:rsidRDefault="006A59BB">
          <w:pPr>
            <w:pStyle w:val="Verzeichnis1"/>
            <w:tabs>
              <w:tab w:val="right" w:leader="dot" w:pos="9062"/>
            </w:tabs>
            <w:rPr>
              <w:rFonts w:eastAsiaTheme="minorEastAsia"/>
              <w:noProof/>
              <w:lang w:eastAsia="de-DE"/>
            </w:rPr>
          </w:pPr>
          <w:hyperlink w:anchor="_Toc93323896" w:history="1">
            <w:r w:rsidRPr="00095F42">
              <w:rPr>
                <w:rStyle w:val="Hyperlink"/>
                <w:noProof/>
              </w:rPr>
              <w:t>4. Klinische Perspektiven</w:t>
            </w:r>
            <w:r>
              <w:rPr>
                <w:noProof/>
                <w:webHidden/>
              </w:rPr>
              <w:tab/>
            </w:r>
            <w:r>
              <w:rPr>
                <w:noProof/>
                <w:webHidden/>
              </w:rPr>
              <w:fldChar w:fldCharType="begin"/>
            </w:r>
            <w:r>
              <w:rPr>
                <w:noProof/>
                <w:webHidden/>
              </w:rPr>
              <w:instrText xml:space="preserve"> PAGEREF _Toc93323896 \h </w:instrText>
            </w:r>
            <w:r>
              <w:rPr>
                <w:noProof/>
                <w:webHidden/>
              </w:rPr>
            </w:r>
            <w:r>
              <w:rPr>
                <w:noProof/>
                <w:webHidden/>
              </w:rPr>
              <w:fldChar w:fldCharType="separate"/>
            </w:r>
            <w:r>
              <w:rPr>
                <w:noProof/>
                <w:webHidden/>
              </w:rPr>
              <w:t>13</w:t>
            </w:r>
            <w:r>
              <w:rPr>
                <w:noProof/>
                <w:webHidden/>
              </w:rPr>
              <w:fldChar w:fldCharType="end"/>
            </w:r>
          </w:hyperlink>
        </w:p>
        <w:p w14:paraId="26DC8D86" w14:textId="21F27A51" w:rsidR="006A59BB" w:rsidRDefault="006A59BB">
          <w:pPr>
            <w:pStyle w:val="Verzeichnis2"/>
            <w:tabs>
              <w:tab w:val="right" w:leader="dot" w:pos="9062"/>
            </w:tabs>
            <w:rPr>
              <w:rFonts w:eastAsiaTheme="minorEastAsia"/>
              <w:noProof/>
              <w:lang w:eastAsia="de-DE"/>
            </w:rPr>
          </w:pPr>
          <w:hyperlink w:anchor="_Toc93323897" w:history="1">
            <w:r w:rsidRPr="00095F42">
              <w:rPr>
                <w:rStyle w:val="Hyperlink"/>
                <w:noProof/>
              </w:rPr>
              <w:t>4.1 Schädigung des Cerebellums</w:t>
            </w:r>
            <w:r>
              <w:rPr>
                <w:noProof/>
                <w:webHidden/>
              </w:rPr>
              <w:tab/>
            </w:r>
            <w:r>
              <w:rPr>
                <w:noProof/>
                <w:webHidden/>
              </w:rPr>
              <w:fldChar w:fldCharType="begin"/>
            </w:r>
            <w:r>
              <w:rPr>
                <w:noProof/>
                <w:webHidden/>
              </w:rPr>
              <w:instrText xml:space="preserve"> PAGEREF _Toc93323897 \h </w:instrText>
            </w:r>
            <w:r>
              <w:rPr>
                <w:noProof/>
                <w:webHidden/>
              </w:rPr>
            </w:r>
            <w:r>
              <w:rPr>
                <w:noProof/>
                <w:webHidden/>
              </w:rPr>
              <w:fldChar w:fldCharType="separate"/>
            </w:r>
            <w:r>
              <w:rPr>
                <w:noProof/>
                <w:webHidden/>
              </w:rPr>
              <w:t>13</w:t>
            </w:r>
            <w:r>
              <w:rPr>
                <w:noProof/>
                <w:webHidden/>
              </w:rPr>
              <w:fldChar w:fldCharType="end"/>
            </w:r>
          </w:hyperlink>
        </w:p>
        <w:p w14:paraId="762E25CB" w14:textId="78B61FE8" w:rsidR="006A59BB" w:rsidRDefault="006A59BB">
          <w:pPr>
            <w:pStyle w:val="Verzeichnis2"/>
            <w:tabs>
              <w:tab w:val="right" w:leader="dot" w:pos="9062"/>
            </w:tabs>
            <w:rPr>
              <w:rFonts w:eastAsiaTheme="minorEastAsia"/>
              <w:noProof/>
              <w:lang w:eastAsia="de-DE"/>
            </w:rPr>
          </w:pPr>
          <w:hyperlink w:anchor="_Toc93323898" w:history="1">
            <w:r w:rsidRPr="00095F42">
              <w:rPr>
                <w:rStyle w:val="Hyperlink"/>
                <w:noProof/>
              </w:rPr>
              <w:t>4.2 Konditionierte Toleranz</w:t>
            </w:r>
            <w:r>
              <w:rPr>
                <w:noProof/>
                <w:webHidden/>
              </w:rPr>
              <w:tab/>
            </w:r>
            <w:r>
              <w:rPr>
                <w:noProof/>
                <w:webHidden/>
              </w:rPr>
              <w:fldChar w:fldCharType="begin"/>
            </w:r>
            <w:r>
              <w:rPr>
                <w:noProof/>
                <w:webHidden/>
              </w:rPr>
              <w:instrText xml:space="preserve"> PAGEREF _Toc93323898 \h </w:instrText>
            </w:r>
            <w:r>
              <w:rPr>
                <w:noProof/>
                <w:webHidden/>
              </w:rPr>
            </w:r>
            <w:r>
              <w:rPr>
                <w:noProof/>
                <w:webHidden/>
              </w:rPr>
              <w:fldChar w:fldCharType="separate"/>
            </w:r>
            <w:r>
              <w:rPr>
                <w:noProof/>
                <w:webHidden/>
              </w:rPr>
              <w:t>14</w:t>
            </w:r>
            <w:r>
              <w:rPr>
                <w:noProof/>
                <w:webHidden/>
              </w:rPr>
              <w:fldChar w:fldCharType="end"/>
            </w:r>
          </w:hyperlink>
        </w:p>
        <w:p w14:paraId="636CCDF6" w14:textId="4FA09789" w:rsidR="006A59BB" w:rsidRDefault="006A59BB">
          <w:pPr>
            <w:pStyle w:val="Verzeichnis2"/>
            <w:tabs>
              <w:tab w:val="right" w:leader="dot" w:pos="9062"/>
            </w:tabs>
            <w:rPr>
              <w:rFonts w:eastAsiaTheme="minorEastAsia"/>
              <w:noProof/>
              <w:lang w:eastAsia="de-DE"/>
            </w:rPr>
          </w:pPr>
          <w:hyperlink w:anchor="_Toc93323899" w:history="1">
            <w:r w:rsidRPr="00095F42">
              <w:rPr>
                <w:rStyle w:val="Hyperlink"/>
                <w:noProof/>
              </w:rPr>
              <w:t>4.3 Anwendungen</w:t>
            </w:r>
            <w:r>
              <w:rPr>
                <w:noProof/>
                <w:webHidden/>
              </w:rPr>
              <w:tab/>
            </w:r>
            <w:r>
              <w:rPr>
                <w:noProof/>
                <w:webHidden/>
              </w:rPr>
              <w:fldChar w:fldCharType="begin"/>
            </w:r>
            <w:r>
              <w:rPr>
                <w:noProof/>
                <w:webHidden/>
              </w:rPr>
              <w:instrText xml:space="preserve"> PAGEREF _Toc93323899 \h </w:instrText>
            </w:r>
            <w:r>
              <w:rPr>
                <w:noProof/>
                <w:webHidden/>
              </w:rPr>
            </w:r>
            <w:r>
              <w:rPr>
                <w:noProof/>
                <w:webHidden/>
              </w:rPr>
              <w:fldChar w:fldCharType="separate"/>
            </w:r>
            <w:r>
              <w:rPr>
                <w:noProof/>
                <w:webHidden/>
              </w:rPr>
              <w:t>14</w:t>
            </w:r>
            <w:r>
              <w:rPr>
                <w:noProof/>
                <w:webHidden/>
              </w:rPr>
              <w:fldChar w:fldCharType="end"/>
            </w:r>
          </w:hyperlink>
        </w:p>
        <w:p w14:paraId="5ED4CF15" w14:textId="602641E3" w:rsidR="004808F8" w:rsidRDefault="004808F8">
          <w:r>
            <w:rPr>
              <w:b/>
              <w:bCs/>
            </w:rPr>
            <w:fldChar w:fldCharType="end"/>
          </w:r>
        </w:p>
      </w:sdtContent>
    </w:sdt>
    <w:p w14:paraId="2DB137EB" w14:textId="53254393" w:rsidR="004808F8" w:rsidRDefault="004808F8" w:rsidP="004808F8">
      <w:pPr>
        <w:spacing w:line="259" w:lineRule="auto"/>
      </w:pPr>
      <w:r>
        <w:br w:type="page"/>
      </w:r>
    </w:p>
    <w:p w14:paraId="5B598BC2" w14:textId="6A726D7F" w:rsidR="00146A47" w:rsidRDefault="00B008C1" w:rsidP="00B008C1">
      <w:pPr>
        <w:pStyle w:val="berschrift1"/>
      </w:pPr>
      <w:bookmarkStart w:id="0" w:name="_Toc93323872"/>
      <w:r w:rsidRPr="00B008C1">
        <w:lastRenderedPageBreak/>
        <w:t>1.</w:t>
      </w:r>
      <w:r>
        <w:t xml:space="preserve"> Pavlovs Entdeckung</w:t>
      </w:r>
      <w:bookmarkEnd w:id="0"/>
    </w:p>
    <w:p w14:paraId="168B02E9" w14:textId="6A231459" w:rsidR="00C36D8B" w:rsidRPr="00B008C1" w:rsidRDefault="00C36D8B" w:rsidP="00C36D8B">
      <w:r>
        <w:t>Ivan Pavlov (1849 – 1936) untersuchte ursprünglich die Verdauung von Hunden und bemerkte zufällig, einen verstärkten Speichelfluss bei den Hunden, bevor sie ihr Futter erhielten, weil sie den fütternden Laborassistenten sahen oder die leere Schüssel (Pavlov, 1927). Er realisierte, dass dies eine Möglichkeit sein könnte, um die Entstehung von Assoziationen im Hirn zu untersuchen:</w:t>
      </w:r>
    </w:p>
    <w:p w14:paraId="579C4656" w14:textId="7E9506AF" w:rsidR="00B008C1" w:rsidRDefault="00C36D8B" w:rsidP="00C36D8B">
      <w:pPr>
        <w:pStyle w:val="Listenabsatz"/>
        <w:numPr>
          <w:ilvl w:val="0"/>
          <w:numId w:val="5"/>
        </w:numPr>
      </w:pPr>
      <w:r>
        <w:rPr>
          <w:noProof/>
        </w:rPr>
        <w:drawing>
          <wp:anchor distT="0" distB="0" distL="114300" distR="114300" simplePos="0" relativeHeight="251658240" behindDoc="1" locked="0" layoutInCell="1" allowOverlap="1" wp14:anchorId="22D1AB01" wp14:editId="6745CAE2">
            <wp:simplePos x="0" y="0"/>
            <wp:positionH relativeFrom="margin">
              <wp:align>right</wp:align>
            </wp:positionH>
            <wp:positionV relativeFrom="paragraph">
              <wp:posOffset>5080</wp:posOffset>
            </wp:positionV>
            <wp:extent cx="3004287" cy="2286000"/>
            <wp:effectExtent l="0" t="0" r="5715" b="0"/>
            <wp:wrapTight wrapText="bothSides">
              <wp:wrapPolygon edited="0">
                <wp:start x="0" y="0"/>
                <wp:lineTo x="0" y="21420"/>
                <wp:lineTo x="21504" y="21420"/>
                <wp:lineTo x="21504" y="0"/>
                <wp:lineTo x="0" y="0"/>
              </wp:wrapPolygon>
            </wp:wrapTight>
            <wp:docPr id="1" name="Grafik 1" descr="Ein Bild, das drinnen, Hund, Säugeti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drinnen, Hund, Säugetier enthält.&#10;&#10;Automatisch generierte Beschreibung"/>
                    <pic:cNvPicPr/>
                  </pic:nvPicPr>
                  <pic:blipFill>
                    <a:blip r:embed="rId6">
                      <a:extLst>
                        <a:ext uri="{28A0092B-C50C-407E-A947-70E740481C1C}">
                          <a14:useLocalDpi xmlns:a14="http://schemas.microsoft.com/office/drawing/2010/main" val="0"/>
                        </a:ext>
                      </a:extLst>
                    </a:blip>
                    <a:stretch>
                      <a:fillRect/>
                    </a:stretch>
                  </pic:blipFill>
                  <pic:spPr>
                    <a:xfrm>
                      <a:off x="0" y="0"/>
                      <a:ext cx="3004287" cy="2286000"/>
                    </a:xfrm>
                    <a:prstGeom prst="rect">
                      <a:avLst/>
                    </a:prstGeom>
                  </pic:spPr>
                </pic:pic>
              </a:graphicData>
            </a:graphic>
          </wp:anchor>
        </w:drawing>
      </w:r>
      <w:r>
        <w:t>Hund wird festgehalten und Speichelfluss wird mit einem Schlauch gemessen</w:t>
      </w:r>
    </w:p>
    <w:p w14:paraId="362E59EA" w14:textId="3881657A" w:rsidR="00C36D8B" w:rsidRDefault="00C36D8B" w:rsidP="00C36D8B">
      <w:pPr>
        <w:pStyle w:val="Listenabsatz"/>
        <w:numPr>
          <w:ilvl w:val="0"/>
          <w:numId w:val="5"/>
        </w:numPr>
      </w:pPr>
      <w:r>
        <w:t>Türklingeln wurde immer wieder mit Futtergabe gefolgt</w:t>
      </w:r>
    </w:p>
    <w:p w14:paraId="571ED3E8" w14:textId="10199D20" w:rsidR="00C36D8B" w:rsidRDefault="00C36D8B" w:rsidP="00C36D8B">
      <w:pPr>
        <w:pStyle w:val="Listenabsatz"/>
        <w:numPr>
          <w:ilvl w:val="0"/>
          <w:numId w:val="5"/>
        </w:numPr>
      </w:pPr>
      <w:r>
        <w:t xml:space="preserve">Nach vielen Wiederholungen gibt es einen stärkeren Speichelfluss nach </w:t>
      </w:r>
      <w:r w:rsidR="00EE1BC6">
        <w:t>dem Türklingeln</w:t>
      </w:r>
    </w:p>
    <w:p w14:paraId="588D7CA1" w14:textId="4EEF557F" w:rsidR="00EE1BC6" w:rsidRDefault="00EE1BC6" w:rsidP="00EE1BC6">
      <w:pPr>
        <w:pStyle w:val="Listenabsatz"/>
        <w:numPr>
          <w:ilvl w:val="0"/>
          <w:numId w:val="5"/>
        </w:numPr>
      </w:pPr>
      <w:r>
        <w:t>Diese Lernform wird als klassische Konditionierung bezeichnet</w:t>
      </w:r>
    </w:p>
    <w:p w14:paraId="27B74A67" w14:textId="4EAFB929" w:rsidR="00F163E0" w:rsidRDefault="00EE1BC6" w:rsidP="00F163E0">
      <w:pPr>
        <w:pStyle w:val="berschrift1"/>
      </w:pPr>
      <w:bookmarkStart w:id="1" w:name="_Toc93323873"/>
      <w:r>
        <w:t>2. Verhaltensprozesse</w:t>
      </w:r>
      <w:bookmarkEnd w:id="1"/>
    </w:p>
    <w:p w14:paraId="465F336F" w14:textId="72D3ED06" w:rsidR="00F163E0" w:rsidRPr="00F163E0" w:rsidRDefault="00F163E0" w:rsidP="00F163E0">
      <w:r>
        <w:t>Klassische Konditionierung hilft bei der Vorhersage von Ereignissen, ist eine prospektive Funktion des Nervensystems und hilft bei Vorbereitung auf Ereignisse.</w:t>
      </w:r>
    </w:p>
    <w:p w14:paraId="5FF68983" w14:textId="09CF98DE" w:rsidR="00EE1BC6" w:rsidRDefault="00EE1BC6" w:rsidP="00EE1BC6">
      <w:pPr>
        <w:pStyle w:val="berschrift2"/>
      </w:pPr>
      <w:bookmarkStart w:id="2" w:name="_Toc93323874"/>
      <w:r>
        <w:t>2.1 Grundlegende Konzepte und Begriffe</w:t>
      </w:r>
      <w:bookmarkEnd w:id="2"/>
    </w:p>
    <w:p w14:paraId="7C282E9F" w14:textId="09F08E3E" w:rsidR="00EE1BC6" w:rsidRPr="00B4270B" w:rsidRDefault="00C55842" w:rsidP="00EE1BC6">
      <w:pPr>
        <w:rPr>
          <w:b/>
          <w:bCs/>
        </w:rPr>
      </w:pPr>
      <w:r>
        <w:rPr>
          <w:noProof/>
        </w:rPr>
        <w:drawing>
          <wp:anchor distT="0" distB="0" distL="114300" distR="114300" simplePos="0" relativeHeight="251659264" behindDoc="1" locked="0" layoutInCell="1" allowOverlap="1" wp14:anchorId="50F1AE32" wp14:editId="2AA425D0">
            <wp:simplePos x="0" y="0"/>
            <wp:positionH relativeFrom="page">
              <wp:posOffset>4060190</wp:posOffset>
            </wp:positionH>
            <wp:positionV relativeFrom="paragraph">
              <wp:posOffset>93980</wp:posOffset>
            </wp:positionV>
            <wp:extent cx="3203554" cy="3726180"/>
            <wp:effectExtent l="0" t="0" r="0" b="7620"/>
            <wp:wrapTight wrapText="bothSides">
              <wp:wrapPolygon edited="0">
                <wp:start x="0" y="0"/>
                <wp:lineTo x="0" y="21534"/>
                <wp:lineTo x="21454" y="21534"/>
                <wp:lineTo x="21454" y="0"/>
                <wp:lineTo x="0" y="0"/>
              </wp:wrapPolygon>
            </wp:wrapTight>
            <wp:docPr id="2" name="Grafik 2" descr="Ein Bild, das Hund,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Hund, drinnen enthält.&#10;&#10;Automatisch generierte Beschreibung"/>
                    <pic:cNvPicPr/>
                  </pic:nvPicPr>
                  <pic:blipFill>
                    <a:blip r:embed="rId7">
                      <a:extLst>
                        <a:ext uri="{28A0092B-C50C-407E-A947-70E740481C1C}">
                          <a14:useLocalDpi xmlns:a14="http://schemas.microsoft.com/office/drawing/2010/main" val="0"/>
                        </a:ext>
                      </a:extLst>
                    </a:blip>
                    <a:stretch>
                      <a:fillRect/>
                    </a:stretch>
                  </pic:blipFill>
                  <pic:spPr>
                    <a:xfrm>
                      <a:off x="0" y="0"/>
                      <a:ext cx="3203554" cy="3726180"/>
                    </a:xfrm>
                    <a:prstGeom prst="rect">
                      <a:avLst/>
                    </a:prstGeom>
                  </pic:spPr>
                </pic:pic>
              </a:graphicData>
            </a:graphic>
          </wp:anchor>
        </w:drawing>
      </w:r>
      <w:r w:rsidR="00EE1BC6" w:rsidRPr="00B4270B">
        <w:rPr>
          <w:b/>
          <w:bCs/>
        </w:rPr>
        <w:t>Unbedingter/unkonditionierter Reiz (US)</w:t>
      </w:r>
    </w:p>
    <w:p w14:paraId="037EF809" w14:textId="1DEFA992" w:rsidR="00EE1BC6" w:rsidRDefault="00EE1BC6" w:rsidP="00EE1BC6">
      <w:r>
        <w:t>= Reiz, der von Natur aus eine unkonditionierte Reaktion auslöst</w:t>
      </w:r>
    </w:p>
    <w:p w14:paraId="4625D879" w14:textId="469A5E13" w:rsidR="00EE1BC6" w:rsidRPr="00B4270B" w:rsidRDefault="00EE1BC6" w:rsidP="00EE1BC6">
      <w:pPr>
        <w:rPr>
          <w:b/>
          <w:bCs/>
        </w:rPr>
      </w:pPr>
      <w:r w:rsidRPr="00B4270B">
        <w:rPr>
          <w:b/>
          <w:bCs/>
        </w:rPr>
        <w:t>Unkonditionierte Reaktion (UR)</w:t>
      </w:r>
    </w:p>
    <w:p w14:paraId="0089091F" w14:textId="14F210E3" w:rsidR="00EE1BC6" w:rsidRDefault="00EE1BC6" w:rsidP="00EE1BC6">
      <w:r>
        <w:t>= Natürliche Reaktion auf einen unkonditionierten Reiz</w:t>
      </w:r>
    </w:p>
    <w:p w14:paraId="257E8000" w14:textId="13B63830" w:rsidR="00EE1BC6" w:rsidRDefault="00EE1BC6" w:rsidP="00EE1BC6">
      <w:r>
        <w:t xml:space="preserve">Ein Hund hat höheren Speichelfluss (UR), wenn </w:t>
      </w:r>
      <w:r w:rsidR="00B4270B">
        <w:t>er Essen riecht (US).</w:t>
      </w:r>
    </w:p>
    <w:p w14:paraId="50964262" w14:textId="1B8A3E07" w:rsidR="00B4270B" w:rsidRPr="00B4270B" w:rsidRDefault="00B4270B" w:rsidP="00EE1BC6">
      <w:pPr>
        <w:rPr>
          <w:b/>
          <w:bCs/>
        </w:rPr>
      </w:pPr>
      <w:r w:rsidRPr="00B4270B">
        <w:rPr>
          <w:b/>
          <w:bCs/>
        </w:rPr>
        <w:t>Konditionierter Reiz (CS)</w:t>
      </w:r>
    </w:p>
    <w:p w14:paraId="217A56CE" w14:textId="489CACAD" w:rsidR="00B4270B" w:rsidRDefault="00B4270B" w:rsidP="00EE1BC6">
      <w:r>
        <w:t>= Ein ursprünglich neutraler Reiz, der mit einem unkonditionierten Reiz (US) gepaart wird und allmählich eine konditionierte Reaktion hervorruft (CR)</w:t>
      </w:r>
    </w:p>
    <w:p w14:paraId="71D82BF9" w14:textId="04A6B168" w:rsidR="00B4270B" w:rsidRPr="00B4270B" w:rsidRDefault="00B4270B" w:rsidP="00EE1BC6">
      <w:pPr>
        <w:rPr>
          <w:b/>
          <w:bCs/>
        </w:rPr>
      </w:pPr>
      <w:r w:rsidRPr="00B4270B">
        <w:rPr>
          <w:b/>
          <w:bCs/>
        </w:rPr>
        <w:t>Konditionierte Reaktion (CR)</w:t>
      </w:r>
    </w:p>
    <w:p w14:paraId="2820B48B" w14:textId="768CBE03" w:rsidR="00C55842" w:rsidRDefault="00B4270B" w:rsidP="00EE1BC6">
      <w:r>
        <w:t>= Die antrainierte Reaktion auf einen konditionierten Reiz (CS) in Erwartung auf den unkonditionierten Stimulus (US), der vom CS vorhergesagt wird</w:t>
      </w:r>
    </w:p>
    <w:p w14:paraId="4A555558" w14:textId="3A1590E9" w:rsidR="00845D31" w:rsidRPr="00845D31" w:rsidRDefault="00845D31" w:rsidP="00EE1BC6">
      <w:pPr>
        <w:rPr>
          <w:b/>
          <w:bCs/>
        </w:rPr>
      </w:pPr>
      <w:r w:rsidRPr="00845D31">
        <w:rPr>
          <w:b/>
          <w:bCs/>
        </w:rPr>
        <w:t>Appetitive Konditionierung</w:t>
      </w:r>
    </w:p>
    <w:p w14:paraId="68650C64" w14:textId="5FC6B441" w:rsidR="00845D31" w:rsidRDefault="00845D31" w:rsidP="00EE1BC6">
      <w:r>
        <w:t>= Konditionierung, bei der der unkonditionierte Reiz US ein positives Ereignis ist (z.B. Futter)</w:t>
      </w:r>
    </w:p>
    <w:p w14:paraId="64FE050B" w14:textId="19CAAA3C" w:rsidR="00845D31" w:rsidRDefault="00845D31" w:rsidP="00845D31">
      <w:pPr>
        <w:pStyle w:val="Listenabsatz"/>
        <w:numPr>
          <w:ilvl w:val="0"/>
          <w:numId w:val="6"/>
        </w:numPr>
      </w:pPr>
      <w:r>
        <w:t>Lernen, das etwas vorhersagt, das ein Bedürfnis befriedigt</w:t>
      </w:r>
    </w:p>
    <w:p w14:paraId="0EF178AC" w14:textId="55E82A5F" w:rsidR="00845D31" w:rsidRDefault="00845D31" w:rsidP="00845D31">
      <w:pPr>
        <w:pStyle w:val="Listenabsatz"/>
        <w:numPr>
          <w:ilvl w:val="0"/>
          <w:numId w:val="6"/>
        </w:numPr>
      </w:pPr>
      <w:r>
        <w:lastRenderedPageBreak/>
        <w:t>Futter und Sex sind sehr starke appetitive unkonditionierte Reize</w:t>
      </w:r>
    </w:p>
    <w:p w14:paraId="46AE634A" w14:textId="53D18392" w:rsidR="00950C35" w:rsidRPr="00950C35" w:rsidRDefault="00950C35" w:rsidP="00950C35">
      <w:pPr>
        <w:rPr>
          <w:u w:val="single"/>
        </w:rPr>
      </w:pPr>
      <w:r w:rsidRPr="00950C35">
        <w:rPr>
          <w:u w:val="single"/>
        </w:rPr>
        <w:t>Wachtel-Sex-Konditionierung</w:t>
      </w:r>
    </w:p>
    <w:p w14:paraId="369B1B44" w14:textId="77A686B7" w:rsidR="003B6361" w:rsidRDefault="003B6361" w:rsidP="003B6361">
      <w:r>
        <w:rPr>
          <w:noProof/>
        </w:rPr>
        <w:drawing>
          <wp:inline distT="0" distB="0" distL="0" distR="0" wp14:anchorId="4A8B1B48" wp14:editId="41548BB9">
            <wp:extent cx="5760720" cy="18764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876425"/>
                    </a:xfrm>
                    <a:prstGeom prst="rect">
                      <a:avLst/>
                    </a:prstGeom>
                  </pic:spPr>
                </pic:pic>
              </a:graphicData>
            </a:graphic>
          </wp:inline>
        </w:drawing>
      </w:r>
    </w:p>
    <w:p w14:paraId="3E9F52F3" w14:textId="119021E6" w:rsidR="00845D31" w:rsidRPr="00845D31" w:rsidRDefault="00845D31" w:rsidP="00EE1BC6">
      <w:pPr>
        <w:rPr>
          <w:b/>
          <w:bCs/>
        </w:rPr>
      </w:pPr>
      <w:r w:rsidRPr="00845D31">
        <w:rPr>
          <w:b/>
          <w:bCs/>
        </w:rPr>
        <w:t>Aversive Konditionierung</w:t>
      </w:r>
    </w:p>
    <w:p w14:paraId="61711D9D" w14:textId="760DF901" w:rsidR="00845D31" w:rsidRDefault="00845D31" w:rsidP="00EE1BC6">
      <w:r>
        <w:t>= Konditionierung, bei der der unkonditionierte Reiz US ein negatives Ereignis ist (z.B. Elektroschock)</w:t>
      </w:r>
    </w:p>
    <w:p w14:paraId="1116811E" w14:textId="42423F59" w:rsidR="00845D31" w:rsidRDefault="003B6361" w:rsidP="00845D31">
      <w:pPr>
        <w:pStyle w:val="Listenabsatz"/>
        <w:numPr>
          <w:ilvl w:val="0"/>
          <w:numId w:val="7"/>
        </w:numPr>
      </w:pPr>
      <w:r>
        <w:t>Lernen, um Konsequenzen eines erwarteten aversiven Ereignisses zu minimieren</w:t>
      </w:r>
    </w:p>
    <w:p w14:paraId="028511C0" w14:textId="0EB87834" w:rsidR="00950C35" w:rsidRPr="00950C35" w:rsidRDefault="00950C35" w:rsidP="00950C35">
      <w:pPr>
        <w:rPr>
          <w:u w:val="single"/>
        </w:rPr>
      </w:pPr>
      <w:r w:rsidRPr="00950C35">
        <w:rPr>
          <w:u w:val="single"/>
        </w:rPr>
        <w:t>Fliegen-Elektroschock-Konditionierung</w:t>
      </w:r>
    </w:p>
    <w:p w14:paraId="6742AFDB" w14:textId="0E83F260" w:rsidR="00C55842" w:rsidRDefault="003B6361" w:rsidP="00EE1BC6">
      <w:r>
        <w:rPr>
          <w:noProof/>
        </w:rPr>
        <w:drawing>
          <wp:inline distT="0" distB="0" distL="0" distR="0" wp14:anchorId="1DE8DF4D" wp14:editId="1617D587">
            <wp:extent cx="5113020" cy="3198456"/>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9768" cy="3208933"/>
                    </a:xfrm>
                    <a:prstGeom prst="rect">
                      <a:avLst/>
                    </a:prstGeom>
                  </pic:spPr>
                </pic:pic>
              </a:graphicData>
            </a:graphic>
          </wp:inline>
        </w:drawing>
      </w:r>
    </w:p>
    <w:p w14:paraId="76F604C5" w14:textId="27B163B6" w:rsidR="00950C35" w:rsidRDefault="00950C35" w:rsidP="00EE1BC6">
      <w:pPr>
        <w:rPr>
          <w:u w:val="single"/>
        </w:rPr>
      </w:pPr>
      <w:r w:rsidRPr="00950C35">
        <w:rPr>
          <w:u w:val="single"/>
        </w:rPr>
        <w:t>Lidschlusskonditionierung</w:t>
      </w:r>
    </w:p>
    <w:p w14:paraId="5B4B17A1" w14:textId="6A7E8F57" w:rsidR="00950C35" w:rsidRDefault="00950C35" w:rsidP="00EE1BC6">
      <w:r>
        <w:t>= Verfahren zur klassischen Konditionierung, bei der der unkonditionierte Reiz ein Luftstoß ist und die unkonditionierte und konditionierte Reaktion der Lidschluss ist.</w:t>
      </w:r>
    </w:p>
    <w:p w14:paraId="144DFC83" w14:textId="2BD8C5E8" w:rsidR="00897716" w:rsidRDefault="00897716" w:rsidP="00897716">
      <w:pPr>
        <w:pStyle w:val="Listenabsatz"/>
        <w:numPr>
          <w:ilvl w:val="0"/>
          <w:numId w:val="7"/>
        </w:numPr>
      </w:pPr>
      <w:r>
        <w:t>Funktioniert bei Mäusen, Ratten, Affen, Menschen</w:t>
      </w:r>
    </w:p>
    <w:p w14:paraId="171CB746" w14:textId="43AFAFA7" w:rsidR="00950C35" w:rsidRDefault="00950C35" w:rsidP="00EE1BC6"/>
    <w:p w14:paraId="45F26E7D" w14:textId="00857C91" w:rsidR="00950C35" w:rsidRDefault="00950C35" w:rsidP="00EE1BC6"/>
    <w:p w14:paraId="1C088146" w14:textId="4BCDB8CE" w:rsidR="00950C35" w:rsidRDefault="00950C35" w:rsidP="00EE1BC6">
      <w:r>
        <w:rPr>
          <w:noProof/>
        </w:rPr>
        <w:lastRenderedPageBreak/>
        <w:drawing>
          <wp:inline distT="0" distB="0" distL="0" distR="0" wp14:anchorId="2E379360" wp14:editId="4FA11C4E">
            <wp:extent cx="2918460" cy="3305156"/>
            <wp:effectExtent l="0" t="0" r="0" b="0"/>
            <wp:docPr id="5" name="Grafik 5" descr="Ein Bild, das Text, Säugetier, Lagomorph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Säugetier, Lagomorpha enthält.&#10;&#10;Automatisch generierte Beschreibung"/>
                    <pic:cNvPicPr/>
                  </pic:nvPicPr>
                  <pic:blipFill>
                    <a:blip r:embed="rId10"/>
                    <a:stretch>
                      <a:fillRect/>
                    </a:stretch>
                  </pic:blipFill>
                  <pic:spPr>
                    <a:xfrm>
                      <a:off x="0" y="0"/>
                      <a:ext cx="2921175" cy="3308231"/>
                    </a:xfrm>
                    <a:prstGeom prst="rect">
                      <a:avLst/>
                    </a:prstGeom>
                  </pic:spPr>
                </pic:pic>
              </a:graphicData>
            </a:graphic>
          </wp:inline>
        </w:drawing>
      </w:r>
    </w:p>
    <w:p w14:paraId="07824656" w14:textId="6986AEDE" w:rsidR="00950C35" w:rsidRPr="00897716" w:rsidRDefault="00897716" w:rsidP="00EE1BC6">
      <w:pPr>
        <w:rPr>
          <w:b/>
          <w:bCs/>
        </w:rPr>
      </w:pPr>
      <w:r w:rsidRPr="00897716">
        <w:rPr>
          <w:b/>
          <w:bCs/>
        </w:rPr>
        <w:t>Übersicht der Verfahren für die klassische Konditionierung</w:t>
      </w:r>
    </w:p>
    <w:p w14:paraId="0D279316" w14:textId="5FDB8442" w:rsidR="00950C35" w:rsidRDefault="00897716" w:rsidP="00EE1BC6">
      <w:r>
        <w:rPr>
          <w:noProof/>
        </w:rPr>
        <w:drawing>
          <wp:inline distT="0" distB="0" distL="0" distR="0" wp14:anchorId="218E644B" wp14:editId="4E216A1D">
            <wp:extent cx="5760720" cy="2759710"/>
            <wp:effectExtent l="0" t="0" r="0" b="2540"/>
            <wp:docPr id="6" name="Grafik 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isch enthält.&#10;&#10;Automatisch generierte Beschreibung"/>
                    <pic:cNvPicPr/>
                  </pic:nvPicPr>
                  <pic:blipFill>
                    <a:blip r:embed="rId11"/>
                    <a:stretch>
                      <a:fillRect/>
                    </a:stretch>
                  </pic:blipFill>
                  <pic:spPr>
                    <a:xfrm>
                      <a:off x="0" y="0"/>
                      <a:ext cx="5760720" cy="2759710"/>
                    </a:xfrm>
                    <a:prstGeom prst="rect">
                      <a:avLst/>
                    </a:prstGeom>
                  </pic:spPr>
                </pic:pic>
              </a:graphicData>
            </a:graphic>
          </wp:inline>
        </w:drawing>
      </w:r>
    </w:p>
    <w:p w14:paraId="036DC0E1" w14:textId="7A9A6D6D" w:rsidR="00B06375" w:rsidRPr="00B06375" w:rsidRDefault="00B06375" w:rsidP="00EE1BC6">
      <w:pPr>
        <w:rPr>
          <w:b/>
          <w:bCs/>
          <w:color w:val="FF0000"/>
        </w:rPr>
      </w:pPr>
      <w:r w:rsidRPr="00B06375">
        <w:rPr>
          <w:b/>
          <w:bCs/>
          <w:color w:val="FF0000"/>
        </w:rPr>
        <w:t>Emotionale konditionierte Reaktion wurde im Rahmen von Emotionen &amp; LeDoux besprochen.</w:t>
      </w:r>
    </w:p>
    <w:p w14:paraId="0B1F3BB7" w14:textId="61BDFDBD" w:rsidR="00950C35" w:rsidRDefault="006739C5" w:rsidP="006739C5">
      <w:pPr>
        <w:pStyle w:val="berschrift2"/>
      </w:pPr>
      <w:bookmarkStart w:id="3" w:name="_Toc93323875"/>
      <w:r>
        <w:lastRenderedPageBreak/>
        <w:t>2.2 Lernen neuer Assoziationen</w:t>
      </w:r>
      <w:bookmarkEnd w:id="3"/>
    </w:p>
    <w:p w14:paraId="3B2B6D6B" w14:textId="43B9A194" w:rsidR="00950C35" w:rsidRDefault="006739C5" w:rsidP="006739C5">
      <w:pPr>
        <w:pStyle w:val="Listenabsatz"/>
        <w:numPr>
          <w:ilvl w:val="0"/>
          <w:numId w:val="7"/>
        </w:numPr>
      </w:pPr>
      <w:r>
        <w:rPr>
          <w:noProof/>
        </w:rPr>
        <w:drawing>
          <wp:anchor distT="0" distB="0" distL="114300" distR="114300" simplePos="0" relativeHeight="251660288" behindDoc="1" locked="0" layoutInCell="1" allowOverlap="1" wp14:anchorId="085F27EC" wp14:editId="690718B3">
            <wp:simplePos x="0" y="0"/>
            <wp:positionH relativeFrom="column">
              <wp:posOffset>2727325</wp:posOffset>
            </wp:positionH>
            <wp:positionV relativeFrom="paragraph">
              <wp:posOffset>90805</wp:posOffset>
            </wp:positionV>
            <wp:extent cx="3502584" cy="2964180"/>
            <wp:effectExtent l="0" t="0" r="3175" b="7620"/>
            <wp:wrapTight wrapText="bothSides">
              <wp:wrapPolygon edited="0">
                <wp:start x="0" y="0"/>
                <wp:lineTo x="0" y="21517"/>
                <wp:lineTo x="21502" y="21517"/>
                <wp:lineTo x="21502"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02584" cy="2964180"/>
                    </a:xfrm>
                    <a:prstGeom prst="rect">
                      <a:avLst/>
                    </a:prstGeom>
                  </pic:spPr>
                </pic:pic>
              </a:graphicData>
            </a:graphic>
          </wp:anchor>
        </w:drawing>
      </w:r>
      <w:r>
        <w:t>Lidschlusskonditionierung ist ein gradueller Prozess, der über viele Wiederholungen stattfindet</w:t>
      </w:r>
    </w:p>
    <w:p w14:paraId="43788E45" w14:textId="2297F367" w:rsidR="006739C5" w:rsidRDefault="006739C5" w:rsidP="006739C5">
      <w:pPr>
        <w:pStyle w:val="Listenabsatz"/>
        <w:numPr>
          <w:ilvl w:val="0"/>
          <w:numId w:val="7"/>
        </w:numPr>
      </w:pPr>
      <w:r>
        <w:t xml:space="preserve">Ähnliches Lernmuster bei Kaninchen </w:t>
      </w:r>
      <w:r w:rsidR="00466255">
        <w:t>und Menschen (letztere lernen schneller)</w:t>
      </w:r>
    </w:p>
    <w:p w14:paraId="3A6175E2" w14:textId="72518852" w:rsidR="00466255" w:rsidRDefault="00466255" w:rsidP="00466255"/>
    <w:p w14:paraId="3CE79BE3" w14:textId="1C543519" w:rsidR="00466255" w:rsidRDefault="00466255" w:rsidP="00466255"/>
    <w:p w14:paraId="6585CD8E" w14:textId="592BB9BE" w:rsidR="00466255" w:rsidRDefault="00466255" w:rsidP="00466255"/>
    <w:p w14:paraId="7D81A335" w14:textId="715F2BC0" w:rsidR="00466255" w:rsidRDefault="00466255" w:rsidP="00466255"/>
    <w:p w14:paraId="6B1E5C8F" w14:textId="06D1C4E0" w:rsidR="00466255" w:rsidRDefault="00466255" w:rsidP="00466255"/>
    <w:p w14:paraId="2C882D0D" w14:textId="7F351D17" w:rsidR="00466255" w:rsidRDefault="00466255" w:rsidP="00466255"/>
    <w:p w14:paraId="33AA0599" w14:textId="44E345E7" w:rsidR="00466255" w:rsidRDefault="00466255" w:rsidP="00466255">
      <w:pPr>
        <w:pStyle w:val="berschrift2"/>
      </w:pPr>
      <w:bookmarkStart w:id="4" w:name="_Toc93323876"/>
      <w:r>
        <w:t>2.3 Extinktion</w:t>
      </w:r>
      <w:bookmarkEnd w:id="4"/>
    </w:p>
    <w:p w14:paraId="5DFD7F17" w14:textId="1FEF09B2" w:rsidR="00466255" w:rsidRDefault="00466255" w:rsidP="00466255">
      <w:r>
        <w:t>= Prozess der Verminderung einer gelernten Reaktion auf einen bestimmten Stimulus, indem man den Stimulus nicht mehr mit einer Belohnung oder Bestrafung paart</w:t>
      </w:r>
    </w:p>
    <w:p w14:paraId="3053A85D" w14:textId="53A740AC" w:rsidR="00466255" w:rsidRDefault="00D31A5B" w:rsidP="00D31A5B">
      <w:pPr>
        <w:pStyle w:val="Listenabsatz"/>
        <w:numPr>
          <w:ilvl w:val="0"/>
          <w:numId w:val="8"/>
        </w:numPr>
      </w:pPr>
      <w:r>
        <w:rPr>
          <w:noProof/>
        </w:rPr>
        <w:drawing>
          <wp:anchor distT="0" distB="0" distL="114300" distR="114300" simplePos="0" relativeHeight="251661312" behindDoc="1" locked="0" layoutInCell="1" allowOverlap="1" wp14:anchorId="72AC11BB" wp14:editId="693EDA09">
            <wp:simplePos x="0" y="0"/>
            <wp:positionH relativeFrom="margin">
              <wp:posOffset>3917315</wp:posOffset>
            </wp:positionH>
            <wp:positionV relativeFrom="paragraph">
              <wp:posOffset>92075</wp:posOffset>
            </wp:positionV>
            <wp:extent cx="2124075" cy="2091690"/>
            <wp:effectExtent l="0" t="0" r="9525" b="3810"/>
            <wp:wrapTight wrapText="bothSides">
              <wp:wrapPolygon edited="0">
                <wp:start x="0" y="0"/>
                <wp:lineTo x="0" y="21443"/>
                <wp:lineTo x="21503" y="21443"/>
                <wp:lineTo x="21503"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24075" cy="2091690"/>
                    </a:xfrm>
                    <a:prstGeom prst="rect">
                      <a:avLst/>
                    </a:prstGeom>
                  </pic:spPr>
                </pic:pic>
              </a:graphicData>
            </a:graphic>
            <wp14:sizeRelH relativeFrom="margin">
              <wp14:pctWidth>0</wp14:pctWidth>
            </wp14:sizeRelH>
            <wp14:sizeRelV relativeFrom="margin">
              <wp14:pctHeight>0</wp14:pctHeight>
            </wp14:sizeRelV>
          </wp:anchor>
        </w:drawing>
      </w:r>
      <w:r>
        <w:t>Die Lidschlusskonditionierung kann aufgehoben werden, indem der Ton (CS) wiederholt ohne Luftstoß (US) präsentiert wird</w:t>
      </w:r>
    </w:p>
    <w:p w14:paraId="5268DBD4" w14:textId="2B3F7525" w:rsidR="00D31A5B" w:rsidRDefault="00D31A5B" w:rsidP="00D31A5B">
      <w:pPr>
        <w:pStyle w:val="Listenabsatz"/>
        <w:numPr>
          <w:ilvl w:val="0"/>
          <w:numId w:val="8"/>
        </w:numPr>
      </w:pPr>
      <w:r>
        <w:t>Das Kaninchen lernt dann, dass der Ton nicht mehr den US vorhersagt und es kommt nicht mehr zur konditionierten Reaktion</w:t>
      </w:r>
    </w:p>
    <w:p w14:paraId="3C7DD92B" w14:textId="57F42000" w:rsidR="001B71D7" w:rsidRDefault="001B71D7" w:rsidP="00D31A5B">
      <w:pPr>
        <w:pStyle w:val="Listenabsatz"/>
        <w:numPr>
          <w:ilvl w:val="0"/>
          <w:numId w:val="8"/>
        </w:numPr>
      </w:pPr>
      <w:r>
        <w:t>Wenn der US wieder eingestellt werden würde, dann würde das Lernen schneller stattfinden als bei der ersten Konditionierung</w:t>
      </w:r>
    </w:p>
    <w:p w14:paraId="6A820C4D" w14:textId="573059BB" w:rsidR="00644D7C" w:rsidRDefault="00644D7C" w:rsidP="00644D7C"/>
    <w:p w14:paraId="2974A897" w14:textId="7B7482D7" w:rsidR="00644D7C" w:rsidRDefault="00644D7C" w:rsidP="00644D7C"/>
    <w:p w14:paraId="5CDD797B" w14:textId="469AC0BD" w:rsidR="00644D7C" w:rsidRDefault="00644D7C" w:rsidP="006A3BA3">
      <w:pPr>
        <w:pStyle w:val="berschrift2"/>
      </w:pPr>
      <w:bookmarkStart w:id="5" w:name="_Toc93323877"/>
      <w:r>
        <w:t>2.4 Weiterentwicklung der Grundkonzepte</w:t>
      </w:r>
      <w:bookmarkEnd w:id="5"/>
    </w:p>
    <w:p w14:paraId="39E0F557" w14:textId="17291261" w:rsidR="00644D7C" w:rsidRDefault="00644D7C" w:rsidP="006A3BA3">
      <w:pPr>
        <w:pStyle w:val="berschrift2"/>
      </w:pPr>
      <w:bookmarkStart w:id="6" w:name="_Toc93323878"/>
      <w:r>
        <w:t>2.4.1 Konditionierte kompensatorische Reaktion</w:t>
      </w:r>
      <w:bookmarkEnd w:id="6"/>
    </w:p>
    <w:p w14:paraId="1DB2DB9F" w14:textId="4E270FE1" w:rsidR="00644D7C" w:rsidRDefault="00644D7C" w:rsidP="00644D7C">
      <w:pPr>
        <w:pStyle w:val="Listenabsatz"/>
        <w:numPr>
          <w:ilvl w:val="0"/>
          <w:numId w:val="9"/>
        </w:numPr>
      </w:pPr>
      <w:r>
        <w:t>Das Prinzip geht auf zwei von Pavlovs Mitarbeitern zurück (Subkov &amp; Zilov, 1937)</w:t>
      </w:r>
    </w:p>
    <w:p w14:paraId="4B98F7FD" w14:textId="0EE9C5CD" w:rsidR="00644D7C" w:rsidRDefault="00644D7C" w:rsidP="00644D7C">
      <w:pPr>
        <w:pStyle w:val="Listenabsatz"/>
        <w:numPr>
          <w:ilvl w:val="0"/>
          <w:numId w:val="9"/>
        </w:numPr>
      </w:pPr>
      <w:r>
        <w:t>VL spritzten Hunden regelmäßig in derselben Umgebung Adrenalin</w:t>
      </w:r>
    </w:p>
    <w:p w14:paraId="3955F468" w14:textId="0DE5327E" w:rsidR="006A3BA3" w:rsidRDefault="006A3BA3" w:rsidP="00644D7C">
      <w:pPr>
        <w:pStyle w:val="Listenabsatz"/>
        <w:numPr>
          <w:ilvl w:val="0"/>
          <w:numId w:val="9"/>
        </w:numPr>
      </w:pPr>
      <w:r>
        <w:t>Die Herzfrequenzerhöhung ließ von Mal zu Mal nach aufgrund einer Toleranzentwicklung ab</w:t>
      </w:r>
    </w:p>
    <w:p w14:paraId="2CCECE3D" w14:textId="7C3C8665" w:rsidR="006A3BA3" w:rsidRDefault="006A3BA3" w:rsidP="00644D7C">
      <w:pPr>
        <w:pStyle w:val="Listenabsatz"/>
        <w:numPr>
          <w:ilvl w:val="0"/>
          <w:numId w:val="9"/>
        </w:numPr>
      </w:pPr>
      <w:r>
        <w:t>Als die Mitarbeiter in der gewohnten Umgebung Kochsalzlösung spritzten, nahm die Herzrate der Hunde ab</w:t>
      </w:r>
    </w:p>
    <w:p w14:paraId="38FCC7C1" w14:textId="228CECCD" w:rsidR="006A3BA3" w:rsidRDefault="006A3BA3" w:rsidP="00644D7C">
      <w:pPr>
        <w:pStyle w:val="Listenabsatz"/>
        <w:numPr>
          <w:ilvl w:val="0"/>
          <w:numId w:val="9"/>
        </w:numPr>
      </w:pPr>
      <w:r>
        <w:t>Die Umgebung, die eine Adrenalininjektion vorhersagt</w:t>
      </w:r>
      <w:r w:rsidR="00B24C69">
        <w:t xml:space="preserve"> (CS)</w:t>
      </w:r>
      <w:r>
        <w:t>, verursachte eine konditionierte kompensatorische Reaktion, welche die Herzfrequenz senkt (in Erwartung eines Anstiegs aufgrund des Adrenalins)</w:t>
      </w:r>
      <w:r w:rsidR="00B24C69">
        <w:t xml:space="preserve"> (CR)</w:t>
      </w:r>
    </w:p>
    <w:p w14:paraId="41D811C1" w14:textId="19F7D387" w:rsidR="006A3BA3" w:rsidRDefault="006A3BA3" w:rsidP="00644D7C">
      <w:pPr>
        <w:pStyle w:val="Listenabsatz"/>
        <w:numPr>
          <w:ilvl w:val="0"/>
          <w:numId w:val="9"/>
        </w:numPr>
      </w:pPr>
      <w:r>
        <w:t>Solche kompensatorischen Reaktionen sehen wir in Systemen, die homöostatisch arbeiten</w:t>
      </w:r>
    </w:p>
    <w:p w14:paraId="537A9106" w14:textId="5BCBEE11" w:rsidR="006A3BA3" w:rsidRDefault="006A3BA3" w:rsidP="006A3BA3">
      <w:pPr>
        <w:pStyle w:val="Listenabsatz"/>
      </w:pPr>
      <w:r>
        <w:t>= einen Zustand des Gleichgewichts anstreben</w:t>
      </w:r>
    </w:p>
    <w:p w14:paraId="3978F2CB" w14:textId="0FD19F6B" w:rsidR="00FE3AF7" w:rsidRDefault="00FE3AF7" w:rsidP="00FE3AF7">
      <w:pPr>
        <w:pStyle w:val="berschrift3"/>
      </w:pPr>
      <w:bookmarkStart w:id="7" w:name="_Toc93323879"/>
      <w:r>
        <w:lastRenderedPageBreak/>
        <w:t>2.4.2 Kamins Blockierungseffekt (1969)</w:t>
      </w:r>
      <w:bookmarkEnd w:id="7"/>
    </w:p>
    <w:p w14:paraId="77DD7574" w14:textId="41F5D1E4" w:rsidR="00FE3AF7" w:rsidRDefault="00FE3AF7" w:rsidP="00FE3AF7">
      <w:pPr>
        <w:pStyle w:val="Listenabsatz"/>
        <w:numPr>
          <w:ilvl w:val="0"/>
          <w:numId w:val="10"/>
        </w:numPr>
      </w:pPr>
      <w:r>
        <w:t>Menschen und Tiere registrieren den individuellen Informationswert verschiedener Reize und nutzen dies, um zu determinieren, welche Assoziationen gelernt oder nicht gelernt werden</w:t>
      </w:r>
    </w:p>
    <w:p w14:paraId="0E81E0BD" w14:textId="2AFF90EE" w:rsidR="0024035A" w:rsidRDefault="0024035A" w:rsidP="00FE3AF7">
      <w:pPr>
        <w:pStyle w:val="Listenabsatz"/>
        <w:numPr>
          <w:ilvl w:val="0"/>
          <w:numId w:val="10"/>
        </w:numPr>
      </w:pPr>
      <w:r>
        <w:t>Hull (1943) nahm an, dass die zeitliche und räumliche Kontingenz von CS und UCS ausrecht, um eine CR hervorzurufen</w:t>
      </w:r>
    </w:p>
    <w:p w14:paraId="2967D07B" w14:textId="5CE349E6" w:rsidR="0024035A" w:rsidRDefault="0024035A" w:rsidP="0024035A">
      <w:pPr>
        <w:pStyle w:val="Listenabsatz"/>
        <w:numPr>
          <w:ilvl w:val="0"/>
          <w:numId w:val="11"/>
        </w:numPr>
      </w:pPr>
      <w:r>
        <w:t>Einschränkung: CS muss wertvolle, neue Informationen erhalten, mit dem Voraussagen über die Zukunft ermöglicht werden</w:t>
      </w:r>
    </w:p>
    <w:p w14:paraId="1696E768" w14:textId="76C41EB7" w:rsidR="0024035A" w:rsidRDefault="0024035A" w:rsidP="0024035A">
      <w:pPr>
        <w:pStyle w:val="Listenabsatz"/>
        <w:numPr>
          <w:ilvl w:val="0"/>
          <w:numId w:val="11"/>
        </w:numPr>
      </w:pPr>
      <w:r>
        <w:t>Weitere Einschränkung: Selbst, wenn ein CS ein US vorhersagt, findet nicht unbedingt eine Assoziation statt, wenn die Nützlichkeit des CS blockiert ist, weil es davor schon einen Reiz gab, der den US</w:t>
      </w:r>
      <w:r w:rsidR="00B718DF">
        <w:t xml:space="preserve"> vorhergesagt</w:t>
      </w:r>
      <w:r>
        <w:t xml:space="preserve"> hat</w:t>
      </w:r>
    </w:p>
    <w:p w14:paraId="780B3853" w14:textId="0FE11884" w:rsidR="00B718DF" w:rsidRDefault="00B718DF" w:rsidP="00B718DF">
      <w:r>
        <w:rPr>
          <w:noProof/>
        </w:rPr>
        <w:drawing>
          <wp:inline distT="0" distB="0" distL="0" distR="0" wp14:anchorId="35F42D76" wp14:editId="434D8481">
            <wp:extent cx="5760720" cy="16834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683444"/>
                    </a:xfrm>
                    <a:prstGeom prst="rect">
                      <a:avLst/>
                    </a:prstGeom>
                  </pic:spPr>
                </pic:pic>
              </a:graphicData>
            </a:graphic>
          </wp:inline>
        </w:drawing>
      </w:r>
    </w:p>
    <w:p w14:paraId="1184B631" w14:textId="3A49BA5F" w:rsidR="00B718DF" w:rsidRDefault="00B718DF" w:rsidP="00B718DF">
      <w:pPr>
        <w:pStyle w:val="Beschriftung"/>
      </w:pPr>
      <w:r>
        <w:t xml:space="preserve">Abbildung </w:t>
      </w:r>
      <w:r w:rsidR="000C671D">
        <w:fldChar w:fldCharType="begin"/>
      </w:r>
      <w:r w:rsidR="000C671D">
        <w:instrText xml:space="preserve"> SEQ Abbildung \* ARABIC </w:instrText>
      </w:r>
      <w:r w:rsidR="000C671D">
        <w:fldChar w:fldCharType="separate"/>
      </w:r>
      <w:r>
        <w:rPr>
          <w:noProof/>
        </w:rPr>
        <w:t>1</w:t>
      </w:r>
      <w:r w:rsidR="000C671D">
        <w:rPr>
          <w:noProof/>
        </w:rPr>
        <w:fldChar w:fldCharType="end"/>
      </w:r>
      <w:r>
        <w:t>. Kamin (1969).</w:t>
      </w:r>
    </w:p>
    <w:p w14:paraId="397F96D1" w14:textId="30466F4B" w:rsidR="00803725" w:rsidRDefault="00803725" w:rsidP="00803725">
      <w:pPr>
        <w:pStyle w:val="berschrift2"/>
      </w:pPr>
      <w:bookmarkStart w:id="8" w:name="_Toc93323880"/>
      <w:r>
        <w:t>2.5 Modelle der Klassischen Konditionierung</w:t>
      </w:r>
      <w:bookmarkEnd w:id="8"/>
    </w:p>
    <w:p w14:paraId="249B9124" w14:textId="77193704" w:rsidR="00803725" w:rsidRDefault="00803725" w:rsidP="00803725">
      <w:pPr>
        <w:pStyle w:val="berschrift3"/>
      </w:pPr>
      <w:bookmarkStart w:id="9" w:name="_Toc93323881"/>
      <w:r>
        <w:t>2.5.1 Rescorla-Wagner Modell</w:t>
      </w:r>
      <w:bookmarkEnd w:id="9"/>
    </w:p>
    <w:p w14:paraId="1D608692" w14:textId="1491AF70" w:rsidR="00803725" w:rsidRDefault="00803725" w:rsidP="00803725">
      <w:r>
        <w:t>Wir wissen, dass ein Reiz folgende Eigenschaften erfüllen muss, um mit einem US assoziiert zu werden: reliabel, nützlich und nicht-redundante Information. Die Frage ist nun, wie man lernt, welche Reize am nützlichsten sind und informativsten sind?</w:t>
      </w:r>
    </w:p>
    <w:p w14:paraId="3404184E" w14:textId="3FB3DDBE" w:rsidR="00803725" w:rsidRPr="008259E8" w:rsidRDefault="00803725" w:rsidP="00803725">
      <w:pPr>
        <w:rPr>
          <w:b/>
          <w:bCs/>
        </w:rPr>
      </w:pPr>
      <w:r w:rsidRPr="008259E8">
        <w:rPr>
          <w:b/>
          <w:bCs/>
        </w:rPr>
        <w:t>Grundidee des Modells</w:t>
      </w:r>
    </w:p>
    <w:p w14:paraId="724E96B1" w14:textId="0AA7D0B0" w:rsidR="00803725" w:rsidRDefault="00803725" w:rsidP="00803725">
      <w:r>
        <w:t xml:space="preserve">= die Veränderung der CS-US Assoziationen während eines Trials werden verursacht durch die Diskrepanz zwischen den </w:t>
      </w:r>
      <w:r w:rsidR="00306043">
        <w:t>Erwartungen des Tieres (den Vorhersagen) bezüglich des US und ob der US tatsächlich erscheint. Diese Diskrepanz wird als Vorhersagefehler bezeichnet.</w:t>
      </w:r>
    </w:p>
    <w:p w14:paraId="62FDB638" w14:textId="5916D579" w:rsidR="00306043" w:rsidRDefault="00306043" w:rsidP="00803725">
      <w:r>
        <w:rPr>
          <w:noProof/>
        </w:rPr>
        <w:drawing>
          <wp:inline distT="0" distB="0" distL="0" distR="0" wp14:anchorId="7025F402" wp14:editId="3A9F4A92">
            <wp:extent cx="5760720" cy="92964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929640"/>
                    </a:xfrm>
                    <a:prstGeom prst="rect">
                      <a:avLst/>
                    </a:prstGeom>
                  </pic:spPr>
                </pic:pic>
              </a:graphicData>
            </a:graphic>
          </wp:inline>
        </w:drawing>
      </w:r>
    </w:p>
    <w:p w14:paraId="5C0868A2" w14:textId="1ECDF30C" w:rsidR="008259E8" w:rsidRDefault="008259E8" w:rsidP="00803725">
      <w:pPr>
        <w:rPr>
          <w:b/>
          <w:bCs/>
        </w:rPr>
      </w:pPr>
      <w:r w:rsidRPr="008259E8">
        <w:rPr>
          <w:b/>
          <w:bCs/>
        </w:rPr>
        <w:t>Vorhersagegewicht</w:t>
      </w:r>
    </w:p>
    <w:p w14:paraId="5DF1D2D2" w14:textId="38DAF775" w:rsidR="008259E8" w:rsidRDefault="00BF6BFD" w:rsidP="00803725">
      <w:r>
        <w:t>Annahme</w:t>
      </w:r>
      <w:r w:rsidR="00990921">
        <w:t xml:space="preserve"> 1</w:t>
      </w:r>
      <w:r w:rsidR="008259E8" w:rsidRPr="008259E8">
        <w:t>: Jeder CS besitzt ein</w:t>
      </w:r>
      <w:r w:rsidR="008259E8">
        <w:t xml:space="preserve"> Vorhersagegewicht, dessen Wert die Assoziationsstärke zwischen Reiz und US repräsentiert</w:t>
      </w:r>
    </w:p>
    <w:p w14:paraId="3CE39213" w14:textId="1E867EB9" w:rsidR="008259E8" w:rsidRDefault="008259E8" w:rsidP="00803725">
      <w:r>
        <w:t>0 = keine Vorhersage</w:t>
      </w:r>
    </w:p>
    <w:p w14:paraId="28B85441" w14:textId="065B121C" w:rsidR="008259E8" w:rsidRDefault="008259E8" w:rsidP="00803725">
      <w:r>
        <w:t>100 = CS sagt sicher US vorher</w:t>
      </w:r>
    </w:p>
    <w:p w14:paraId="6ED25F29" w14:textId="12191773" w:rsidR="008259E8" w:rsidRDefault="008259E8" w:rsidP="00803725">
      <w:r>
        <w:t>90 = CS sagt US mit p = .90 vorher</w:t>
      </w:r>
    </w:p>
    <w:p w14:paraId="67A56394" w14:textId="1A41415F" w:rsidR="00BF6BFD" w:rsidRDefault="00BF6BFD" w:rsidP="00803725">
      <w:r>
        <w:lastRenderedPageBreak/>
        <w:t>Annahme 2: Erwartung der US (V) ist Summe der Gewichtungen aller dargebotenen Reize, z.B. VLicht + V-Ton</w:t>
      </w:r>
    </w:p>
    <w:p w14:paraId="54759168" w14:textId="27C96E58" w:rsidR="00BF6BFD" w:rsidRDefault="00BF6BFD" w:rsidP="00803725">
      <w:r>
        <w:t>Annahme 3: Lernprozess entspricht der Differenz</w:t>
      </w:r>
    </w:p>
    <w:p w14:paraId="6E5865B0" w14:textId="3BBE133D" w:rsidR="00990921" w:rsidRDefault="00BF6BFD" w:rsidP="00803725">
      <w:r>
        <w:t>Annahme</w:t>
      </w:r>
      <w:r w:rsidR="00990921">
        <w:t xml:space="preserve"> 4: Die Assoziationsgewichte unterschiedlicher Reize beeinflussen sich gegenseitg</w:t>
      </w:r>
    </w:p>
    <w:p w14:paraId="2A91E202" w14:textId="13E510BD" w:rsidR="00314CA7" w:rsidRDefault="00290BB9" w:rsidP="00803725">
      <w:pPr>
        <w:rPr>
          <w:noProof/>
        </w:rPr>
      </w:pPr>
      <w:r>
        <w:rPr>
          <w:noProof/>
        </w:rPr>
        <w:drawing>
          <wp:anchor distT="0" distB="0" distL="114300" distR="114300" simplePos="0" relativeHeight="251668480" behindDoc="1" locked="0" layoutInCell="1" allowOverlap="1" wp14:anchorId="09C2C49C" wp14:editId="55BFDB9B">
            <wp:simplePos x="0" y="0"/>
            <wp:positionH relativeFrom="margin">
              <wp:align>left</wp:align>
            </wp:positionH>
            <wp:positionV relativeFrom="paragraph">
              <wp:posOffset>1481339</wp:posOffset>
            </wp:positionV>
            <wp:extent cx="2784764" cy="1814102"/>
            <wp:effectExtent l="0" t="0" r="0" b="0"/>
            <wp:wrapTight wrapText="bothSides">
              <wp:wrapPolygon edited="0">
                <wp:start x="0" y="0"/>
                <wp:lineTo x="0" y="21328"/>
                <wp:lineTo x="21428" y="21328"/>
                <wp:lineTo x="21428" y="0"/>
                <wp:lineTo x="0" y="0"/>
              </wp:wrapPolygon>
            </wp:wrapTight>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2784764" cy="1814102"/>
                    </a:xfrm>
                    <a:prstGeom prst="rect">
                      <a:avLst/>
                    </a:prstGeom>
                  </pic:spPr>
                </pic:pic>
              </a:graphicData>
            </a:graphic>
          </wp:anchor>
        </w:drawing>
      </w:r>
      <w:r w:rsidR="00314CA7">
        <w:rPr>
          <w:noProof/>
        </w:rPr>
        <w:drawing>
          <wp:inline distT="0" distB="0" distL="0" distR="0" wp14:anchorId="20BA7601" wp14:editId="5B12D58F">
            <wp:extent cx="2757055" cy="1370626"/>
            <wp:effectExtent l="0" t="0" r="5715" b="1270"/>
            <wp:docPr id="26" name="Grafik 2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isch enthält.&#10;&#10;Automatisch generierte Beschreibung"/>
                    <pic:cNvPicPr/>
                  </pic:nvPicPr>
                  <pic:blipFill>
                    <a:blip r:embed="rId17"/>
                    <a:stretch>
                      <a:fillRect/>
                    </a:stretch>
                  </pic:blipFill>
                  <pic:spPr>
                    <a:xfrm>
                      <a:off x="0" y="0"/>
                      <a:ext cx="2778295" cy="1381185"/>
                    </a:xfrm>
                    <a:prstGeom prst="rect">
                      <a:avLst/>
                    </a:prstGeom>
                  </pic:spPr>
                </pic:pic>
              </a:graphicData>
            </a:graphic>
          </wp:inline>
        </w:drawing>
      </w:r>
      <w:r w:rsidR="00314CA7" w:rsidRPr="00314CA7">
        <w:rPr>
          <w:noProof/>
        </w:rPr>
        <w:t xml:space="preserve"> </w:t>
      </w:r>
      <w:r w:rsidR="00314CA7">
        <w:rPr>
          <w:noProof/>
        </w:rPr>
        <w:drawing>
          <wp:inline distT="0" distB="0" distL="0" distR="0" wp14:anchorId="11E9F34F" wp14:editId="75454022">
            <wp:extent cx="2733541" cy="1392382"/>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8"/>
                    <a:stretch>
                      <a:fillRect/>
                    </a:stretch>
                  </pic:blipFill>
                  <pic:spPr>
                    <a:xfrm>
                      <a:off x="0" y="0"/>
                      <a:ext cx="2757294" cy="1404481"/>
                    </a:xfrm>
                    <a:prstGeom prst="rect">
                      <a:avLst/>
                    </a:prstGeom>
                  </pic:spPr>
                </pic:pic>
              </a:graphicData>
            </a:graphic>
          </wp:inline>
        </w:drawing>
      </w:r>
    </w:p>
    <w:p w14:paraId="015D05FC" w14:textId="569ADD2A" w:rsidR="00314CA7" w:rsidRDefault="00290BB9" w:rsidP="00803725">
      <w:pPr>
        <w:rPr>
          <w:noProof/>
        </w:rPr>
      </w:pPr>
      <w:r w:rsidRPr="00290BB9">
        <w:rPr>
          <w:noProof/>
        </w:rPr>
        <w:t xml:space="preserve"> </w:t>
      </w:r>
      <w:r>
        <w:rPr>
          <w:noProof/>
        </w:rPr>
        <w:drawing>
          <wp:anchor distT="0" distB="0" distL="114300" distR="114300" simplePos="0" relativeHeight="251669504" behindDoc="1" locked="0" layoutInCell="1" allowOverlap="1" wp14:anchorId="3E15AA53" wp14:editId="26A52CF1">
            <wp:simplePos x="0" y="0"/>
            <wp:positionH relativeFrom="column">
              <wp:posOffset>2910205</wp:posOffset>
            </wp:positionH>
            <wp:positionV relativeFrom="paragraph">
              <wp:posOffset>-1270</wp:posOffset>
            </wp:positionV>
            <wp:extent cx="1212215" cy="2770505"/>
            <wp:effectExtent l="0" t="0" r="6985" b="0"/>
            <wp:wrapTight wrapText="bothSides">
              <wp:wrapPolygon edited="0">
                <wp:start x="0" y="0"/>
                <wp:lineTo x="0" y="21387"/>
                <wp:lineTo x="21385" y="21387"/>
                <wp:lineTo x="21385"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212215" cy="2770505"/>
                    </a:xfrm>
                    <a:prstGeom prst="rect">
                      <a:avLst/>
                    </a:prstGeom>
                  </pic:spPr>
                </pic:pic>
              </a:graphicData>
            </a:graphic>
          </wp:anchor>
        </w:drawing>
      </w:r>
    </w:p>
    <w:p w14:paraId="03516395" w14:textId="77777777" w:rsidR="00654EF3" w:rsidRDefault="00654EF3" w:rsidP="00803725">
      <w:pPr>
        <w:rPr>
          <w:noProof/>
        </w:rPr>
      </w:pPr>
    </w:p>
    <w:p w14:paraId="3692213E" w14:textId="77777777" w:rsidR="00654EF3" w:rsidRDefault="00654EF3" w:rsidP="00803725">
      <w:pPr>
        <w:rPr>
          <w:noProof/>
        </w:rPr>
      </w:pPr>
    </w:p>
    <w:p w14:paraId="171ACD00" w14:textId="77777777" w:rsidR="00654EF3" w:rsidRDefault="00654EF3" w:rsidP="00803725">
      <w:pPr>
        <w:rPr>
          <w:noProof/>
        </w:rPr>
      </w:pPr>
    </w:p>
    <w:p w14:paraId="347DD5CB" w14:textId="77777777" w:rsidR="00654EF3" w:rsidRDefault="00654EF3" w:rsidP="00803725">
      <w:pPr>
        <w:rPr>
          <w:noProof/>
        </w:rPr>
      </w:pPr>
    </w:p>
    <w:p w14:paraId="69CB4C57" w14:textId="77777777" w:rsidR="00654EF3" w:rsidRDefault="00654EF3" w:rsidP="00803725">
      <w:pPr>
        <w:rPr>
          <w:noProof/>
        </w:rPr>
      </w:pPr>
    </w:p>
    <w:p w14:paraId="2AC91DDC" w14:textId="77777777" w:rsidR="00654EF3" w:rsidRDefault="00654EF3" w:rsidP="00803725">
      <w:pPr>
        <w:rPr>
          <w:noProof/>
        </w:rPr>
      </w:pPr>
    </w:p>
    <w:p w14:paraId="78D5EE2B" w14:textId="77777777" w:rsidR="00654EF3" w:rsidRDefault="00654EF3" w:rsidP="00803725">
      <w:pPr>
        <w:rPr>
          <w:noProof/>
        </w:rPr>
      </w:pPr>
    </w:p>
    <w:p w14:paraId="380F1729" w14:textId="77777777" w:rsidR="00654EF3" w:rsidRDefault="00654EF3" w:rsidP="00803725">
      <w:pPr>
        <w:rPr>
          <w:noProof/>
        </w:rPr>
      </w:pPr>
    </w:p>
    <w:p w14:paraId="13CDF084" w14:textId="77777777" w:rsidR="00654EF3" w:rsidRDefault="00654EF3" w:rsidP="00803725">
      <w:pPr>
        <w:rPr>
          <w:noProof/>
        </w:rPr>
      </w:pPr>
    </w:p>
    <w:p w14:paraId="6EBFD01F" w14:textId="433AD1BB" w:rsidR="00654EF3" w:rsidRDefault="00654EF3" w:rsidP="00803725">
      <w:pPr>
        <w:rPr>
          <w:noProof/>
        </w:rPr>
      </w:pPr>
      <w:r>
        <w:rPr>
          <w:noProof/>
        </w:rPr>
        <w:drawing>
          <wp:inline distT="0" distB="0" distL="0" distR="0" wp14:anchorId="483D5C47" wp14:editId="2A68BE7E">
            <wp:extent cx="2805546" cy="239083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9527" cy="2402751"/>
                    </a:xfrm>
                    <a:prstGeom prst="rect">
                      <a:avLst/>
                    </a:prstGeom>
                  </pic:spPr>
                </pic:pic>
              </a:graphicData>
            </a:graphic>
          </wp:inline>
        </w:drawing>
      </w:r>
      <w:r w:rsidRPr="00654EF3">
        <w:rPr>
          <w:noProof/>
        </w:rPr>
        <w:t xml:space="preserve"> </w:t>
      </w:r>
      <w:r>
        <w:rPr>
          <w:noProof/>
        </w:rPr>
        <w:drawing>
          <wp:inline distT="0" distB="0" distL="0" distR="0" wp14:anchorId="0FFF3C77" wp14:editId="151237FC">
            <wp:extent cx="2757055" cy="2019166"/>
            <wp:effectExtent l="0" t="0" r="5715"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3858" cy="2024148"/>
                    </a:xfrm>
                    <a:prstGeom prst="rect">
                      <a:avLst/>
                    </a:prstGeom>
                  </pic:spPr>
                </pic:pic>
              </a:graphicData>
            </a:graphic>
          </wp:inline>
        </w:drawing>
      </w:r>
    </w:p>
    <w:p w14:paraId="0FC24C78" w14:textId="5E90A967" w:rsidR="00314CA7" w:rsidRPr="00314CA7" w:rsidRDefault="00314CA7" w:rsidP="00803725">
      <w:r>
        <w:rPr>
          <w:noProof/>
        </w:rPr>
        <w:t>Höhe der Lernrate ist abhängig von Spezies (Mensch schneller als Hase), Individuum und Modalität der Konditionierung (bei Fear Conditioning sehr hoch).</w:t>
      </w:r>
    </w:p>
    <w:p w14:paraId="70480818" w14:textId="73928A0A" w:rsidR="008259E8" w:rsidRPr="00BF6BFD" w:rsidRDefault="00990921" w:rsidP="00803725">
      <w:pPr>
        <w:rPr>
          <w:b/>
          <w:bCs/>
        </w:rPr>
      </w:pPr>
      <w:r w:rsidRPr="00BF6BFD">
        <w:rPr>
          <w:b/>
          <w:bCs/>
        </w:rPr>
        <w:t>Blocking im Rescorla-Wagner-Modell</w:t>
      </w:r>
    </w:p>
    <w:p w14:paraId="57C69DA3" w14:textId="7402FADD" w:rsidR="00990921" w:rsidRDefault="00990921" w:rsidP="00803725">
      <w:r>
        <w:rPr>
          <w:noProof/>
        </w:rPr>
        <w:lastRenderedPageBreak/>
        <w:drawing>
          <wp:inline distT="0" distB="0" distL="0" distR="0" wp14:anchorId="2EA265DB" wp14:editId="25665D5E">
            <wp:extent cx="4853940" cy="3713221"/>
            <wp:effectExtent l="0" t="0" r="3810" b="19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8394" cy="3716628"/>
                    </a:xfrm>
                    <a:prstGeom prst="rect">
                      <a:avLst/>
                    </a:prstGeom>
                  </pic:spPr>
                </pic:pic>
              </a:graphicData>
            </a:graphic>
          </wp:inline>
        </w:drawing>
      </w:r>
    </w:p>
    <w:p w14:paraId="315EE998" w14:textId="78D2B431" w:rsidR="00A34000" w:rsidRDefault="00A34000" w:rsidP="00803725">
      <w:r>
        <w:rPr>
          <w:noProof/>
        </w:rPr>
        <w:drawing>
          <wp:inline distT="0" distB="0" distL="0" distR="0" wp14:anchorId="1C6F10B8" wp14:editId="54205E69">
            <wp:extent cx="5760720" cy="163893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38935"/>
                    </a:xfrm>
                    <a:prstGeom prst="rect">
                      <a:avLst/>
                    </a:prstGeom>
                  </pic:spPr>
                </pic:pic>
              </a:graphicData>
            </a:graphic>
          </wp:inline>
        </w:drawing>
      </w:r>
    </w:p>
    <w:p w14:paraId="4657A8AC" w14:textId="76FA685B" w:rsidR="00A34000" w:rsidRDefault="00A34000" w:rsidP="00803725">
      <w:r>
        <w:t xml:space="preserve">In der Experimentalgruppe findet während Phase 2 kein Lernen statt, da kein Vorhersagefehler geschieht. </w:t>
      </w:r>
    </w:p>
    <w:p w14:paraId="7F825288" w14:textId="0DA1A1CD" w:rsidR="00654EF3" w:rsidRDefault="00654EF3" w:rsidP="00803725">
      <w:r>
        <w:rPr>
          <w:noProof/>
        </w:rPr>
        <w:drawing>
          <wp:inline distT="0" distB="0" distL="0" distR="0" wp14:anchorId="0CC8F2D8" wp14:editId="68277E52">
            <wp:extent cx="2722419" cy="1193159"/>
            <wp:effectExtent l="0" t="0" r="1905" b="762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4"/>
                    <a:stretch>
                      <a:fillRect/>
                    </a:stretch>
                  </pic:blipFill>
                  <pic:spPr>
                    <a:xfrm>
                      <a:off x="0" y="0"/>
                      <a:ext cx="2755674" cy="1207734"/>
                    </a:xfrm>
                    <a:prstGeom prst="rect">
                      <a:avLst/>
                    </a:prstGeom>
                  </pic:spPr>
                </pic:pic>
              </a:graphicData>
            </a:graphic>
          </wp:inline>
        </w:drawing>
      </w:r>
    </w:p>
    <w:p w14:paraId="5462247A" w14:textId="30A8018E" w:rsidR="00A34000" w:rsidRDefault="00A34000" w:rsidP="00803725">
      <w:pPr>
        <w:rPr>
          <w:b/>
          <w:bCs/>
        </w:rPr>
      </w:pPr>
      <w:r w:rsidRPr="00A34000">
        <w:rPr>
          <w:b/>
          <w:bCs/>
        </w:rPr>
        <w:t>Bewertung des Modells</w:t>
      </w:r>
    </w:p>
    <w:p w14:paraId="38506A58" w14:textId="11DC9041" w:rsidR="00A34000" w:rsidRPr="00A34000" w:rsidRDefault="00A34000" w:rsidP="00A34000">
      <w:pPr>
        <w:pStyle w:val="Listenabsatz"/>
        <w:numPr>
          <w:ilvl w:val="0"/>
          <w:numId w:val="14"/>
        </w:numPr>
        <w:rPr>
          <w:b/>
          <w:bCs/>
        </w:rPr>
      </w:pPr>
      <w:r>
        <w:t>Einflussreichtes formales Lernmodell</w:t>
      </w:r>
    </w:p>
    <w:p w14:paraId="5596D5C5" w14:textId="3D2C6FBA" w:rsidR="00A34000" w:rsidRPr="00A34000" w:rsidRDefault="00A34000" w:rsidP="00A34000">
      <w:pPr>
        <w:pStyle w:val="Listenabsatz"/>
        <w:numPr>
          <w:ilvl w:val="0"/>
          <w:numId w:val="14"/>
        </w:numPr>
        <w:rPr>
          <w:b/>
          <w:bCs/>
        </w:rPr>
      </w:pPr>
      <w:r>
        <w:t>Verknüpft bis dato unverstandene Phänomene wie Blocking</w:t>
      </w:r>
    </w:p>
    <w:p w14:paraId="6CC7012B" w14:textId="2142AC9F" w:rsidR="00A34000" w:rsidRPr="00A34000" w:rsidRDefault="00A34000" w:rsidP="00A34000">
      <w:pPr>
        <w:pStyle w:val="Listenabsatz"/>
        <w:numPr>
          <w:ilvl w:val="0"/>
          <w:numId w:val="14"/>
        </w:numPr>
        <w:rPr>
          <w:b/>
          <w:bCs/>
        </w:rPr>
      </w:pPr>
      <w:r>
        <w:t>Hohe und präzise Vorhersagekraft</w:t>
      </w:r>
    </w:p>
    <w:p w14:paraId="15E514EC" w14:textId="297BE5C4" w:rsidR="00A34000" w:rsidRPr="00A34000" w:rsidRDefault="00A34000" w:rsidP="00A34000">
      <w:pPr>
        <w:pStyle w:val="Listenabsatz"/>
        <w:numPr>
          <w:ilvl w:val="0"/>
          <w:numId w:val="14"/>
        </w:numPr>
        <w:rPr>
          <w:b/>
          <w:bCs/>
        </w:rPr>
      </w:pPr>
      <w:r>
        <w:t>Wird in konnektionistischen Netzwerken implementiert zur Modellierung des Lernverhalten</w:t>
      </w:r>
    </w:p>
    <w:p w14:paraId="0D72FD09" w14:textId="76FE59AB" w:rsidR="00A34000" w:rsidRPr="00A34000" w:rsidRDefault="00A34000" w:rsidP="00A34000">
      <w:pPr>
        <w:pStyle w:val="Listenabsatz"/>
        <w:numPr>
          <w:ilvl w:val="0"/>
          <w:numId w:val="14"/>
        </w:numPr>
        <w:rPr>
          <w:b/>
          <w:bCs/>
        </w:rPr>
      </w:pPr>
      <w:r>
        <w:t>Kann einige Phänomene nicht erklären (z.B. mere exposure oder latente Hemmung)</w:t>
      </w:r>
    </w:p>
    <w:p w14:paraId="16C2F4A7" w14:textId="2317A64F" w:rsidR="00A34000" w:rsidRPr="000B2690" w:rsidRDefault="00A34000" w:rsidP="00A34000">
      <w:pPr>
        <w:pStyle w:val="Listenabsatz"/>
        <w:numPr>
          <w:ilvl w:val="0"/>
          <w:numId w:val="14"/>
        </w:numPr>
        <w:rPr>
          <w:b/>
          <w:bCs/>
        </w:rPr>
      </w:pPr>
      <w:r>
        <w:t>Alternative: Theorie der CS-Regulation (US-Verarbeitung legt fest, welche Reize mit CS assoziiert werden)</w:t>
      </w:r>
    </w:p>
    <w:p w14:paraId="5D53F432" w14:textId="365ECA44" w:rsidR="000B2690" w:rsidRDefault="000B2690" w:rsidP="006576F8">
      <w:pPr>
        <w:pStyle w:val="berschrift2"/>
      </w:pPr>
      <w:bookmarkStart w:id="10" w:name="_Toc93323882"/>
      <w:r>
        <w:lastRenderedPageBreak/>
        <w:t>2.</w:t>
      </w:r>
      <w:r w:rsidR="006576F8">
        <w:t>6</w:t>
      </w:r>
      <w:r>
        <w:t xml:space="preserve"> Erkenntnisse für höhere kognitive Funktionen</w:t>
      </w:r>
      <w:bookmarkEnd w:id="10"/>
    </w:p>
    <w:p w14:paraId="0EA81533" w14:textId="32AD5776" w:rsidR="000B2690" w:rsidRDefault="000B2690" w:rsidP="000B2690">
      <w:r>
        <w:t>Gelten die Prinzipien wie Blocking oder das Rescorla-Wagner-Modell nur für klassische Konditionierung oder bieten diese auch Erkenntnisse für höhere Formen der Kognition, die Vorhersagen oder Kategorisierung beinhalten?</w:t>
      </w:r>
    </w:p>
    <w:p w14:paraId="3EE2548E" w14:textId="380AD802" w:rsidR="000B2690" w:rsidRDefault="006576F8" w:rsidP="004506EF">
      <w:pPr>
        <w:pStyle w:val="berschrift3"/>
      </w:pPr>
      <w:bookmarkStart w:id="11" w:name="_Toc93323883"/>
      <w:r>
        <w:t>2.6.1 Fehlerkorrektur beim Kategorienlernen</w:t>
      </w:r>
      <w:bookmarkEnd w:id="11"/>
    </w:p>
    <w:p w14:paraId="29BCA84F" w14:textId="545B3E03" w:rsidR="000B2690" w:rsidRDefault="00CE00A6" w:rsidP="000B2690">
      <w:r>
        <w:rPr>
          <w:noProof/>
        </w:rPr>
        <w:drawing>
          <wp:inline distT="0" distB="0" distL="0" distR="0" wp14:anchorId="48C78406" wp14:editId="286D5A5B">
            <wp:extent cx="4918364" cy="3077773"/>
            <wp:effectExtent l="0" t="0" r="0" b="889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5"/>
                    <a:stretch>
                      <a:fillRect/>
                    </a:stretch>
                  </pic:blipFill>
                  <pic:spPr>
                    <a:xfrm>
                      <a:off x="0" y="0"/>
                      <a:ext cx="4927863" cy="3083717"/>
                    </a:xfrm>
                    <a:prstGeom prst="rect">
                      <a:avLst/>
                    </a:prstGeom>
                  </pic:spPr>
                </pic:pic>
              </a:graphicData>
            </a:graphic>
          </wp:inline>
        </w:drawing>
      </w:r>
    </w:p>
    <w:p w14:paraId="4B66D181" w14:textId="0C9FB77E" w:rsidR="00CE00A6" w:rsidRDefault="00CE00A6" w:rsidP="00CE00A6">
      <w:pPr>
        <w:pStyle w:val="Listenabsatz"/>
        <w:numPr>
          <w:ilvl w:val="0"/>
          <w:numId w:val="15"/>
        </w:numPr>
      </w:pPr>
      <w:r>
        <w:t>Ergebnis: Versuchspersonen sind nicht in der Lage, die Vierecke richtig zuzuordnen</w:t>
      </w:r>
    </w:p>
    <w:p w14:paraId="664F0263" w14:textId="710C985C" w:rsidR="00CE00A6" w:rsidRDefault="00CE00A6" w:rsidP="00CE00A6">
      <w:pPr>
        <w:pStyle w:val="Listenabsatz"/>
        <w:numPr>
          <w:ilvl w:val="0"/>
          <w:numId w:val="15"/>
        </w:numPr>
      </w:pPr>
      <w:r>
        <w:t>Das vorangegangene Lernen der Kategoriezugehörigkeit aufgrund der Form blockierte also das Lernen der Punktposition als Prädiktor der Zugehörigkeit</w:t>
      </w:r>
    </w:p>
    <w:p w14:paraId="0B3E0287" w14:textId="5620376B" w:rsidR="006576F8" w:rsidRDefault="006576F8" w:rsidP="006576F8">
      <w:pPr>
        <w:pStyle w:val="berschrift3"/>
      </w:pPr>
      <w:bookmarkStart w:id="12" w:name="_Toc93323884"/>
      <w:r>
        <w:t>2.6.2 Probabilistischer Kategorienerwerb</w:t>
      </w:r>
      <w:bookmarkEnd w:id="12"/>
    </w:p>
    <w:p w14:paraId="2CFAEE45" w14:textId="05A236D0" w:rsidR="006576F8" w:rsidRDefault="006576F8" w:rsidP="006576F8">
      <w:r>
        <w:t>= weiteres Beispiel für die Verknüpfung von Konditionierung mit höheren Kognitionen.</w:t>
      </w:r>
    </w:p>
    <w:p w14:paraId="3B1D7180" w14:textId="2F60717A" w:rsidR="006576F8" w:rsidRDefault="006576F8" w:rsidP="006576F8">
      <w:r>
        <w:rPr>
          <w:noProof/>
        </w:rPr>
        <w:drawing>
          <wp:inline distT="0" distB="0" distL="0" distR="0" wp14:anchorId="578C1180" wp14:editId="122C4354">
            <wp:extent cx="5760720" cy="2172970"/>
            <wp:effectExtent l="0" t="0" r="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6"/>
                    <a:stretch>
                      <a:fillRect/>
                    </a:stretch>
                  </pic:blipFill>
                  <pic:spPr>
                    <a:xfrm>
                      <a:off x="0" y="0"/>
                      <a:ext cx="5760720" cy="2172970"/>
                    </a:xfrm>
                    <a:prstGeom prst="rect">
                      <a:avLst/>
                    </a:prstGeom>
                  </pic:spPr>
                </pic:pic>
              </a:graphicData>
            </a:graphic>
          </wp:inline>
        </w:drawing>
      </w:r>
    </w:p>
    <w:p w14:paraId="21EE1024" w14:textId="45579285" w:rsidR="00C85832" w:rsidRDefault="00C85832" w:rsidP="00C85832">
      <w:pPr>
        <w:pStyle w:val="berschrift3"/>
      </w:pPr>
      <w:bookmarkStart w:id="13" w:name="_Toc93323885"/>
      <w:r>
        <w:t>2.6.3 Signal-Folgen-Kontingenz und Kausalitätsurteile</w:t>
      </w:r>
      <w:bookmarkEnd w:id="13"/>
    </w:p>
    <w:p w14:paraId="4B9CC92A" w14:textId="069FC592" w:rsidR="00C85832" w:rsidRDefault="00C85832" w:rsidP="00C85832">
      <w:pPr>
        <w:pStyle w:val="Listenabsatz"/>
        <w:numPr>
          <w:ilvl w:val="0"/>
          <w:numId w:val="16"/>
        </w:numPr>
      </w:pPr>
      <w:r>
        <w:t>Erforschung von Signalen, die nur teilweise valide Prädiktoren von Gruppenzugehörigkeit sind</w:t>
      </w:r>
    </w:p>
    <w:p w14:paraId="3A6B2272" w14:textId="60147A83" w:rsidR="00C85832" w:rsidRDefault="00C85832" w:rsidP="00C85832">
      <w:pPr>
        <w:pStyle w:val="Listenabsatz"/>
        <w:numPr>
          <w:ilvl w:val="0"/>
          <w:numId w:val="16"/>
        </w:numPr>
      </w:pPr>
      <w:r>
        <w:t xml:space="preserve">Rescorla: KK hängt nicht nur von Häufigkeit der CS-US Kopplung ab, sondern auch von Häufigkeit, in derer US ohne CS auftritt. Im Rescorla-Wagner-Modell wird die Umgebung (Laborkäfig) selbst als CS betrachtet, welcher in Konkurrenz </w:t>
      </w:r>
      <w:r w:rsidR="004506EF">
        <w:t>mit</w:t>
      </w:r>
      <w:r w:rsidR="001C70CE">
        <w:t>2</w:t>
      </w:r>
      <w:r>
        <w:t xml:space="preserve"> dem experimentellen CS steht.</w:t>
      </w:r>
    </w:p>
    <w:p w14:paraId="35FEEFB7" w14:textId="1D25A0A7" w:rsidR="00C85832" w:rsidRDefault="00C85832" w:rsidP="00C85832">
      <w:pPr>
        <w:pStyle w:val="Listenabsatz"/>
        <w:numPr>
          <w:ilvl w:val="0"/>
          <w:numId w:val="16"/>
        </w:numPr>
      </w:pPr>
      <w:r>
        <w:lastRenderedPageBreak/>
        <w:t>Menschliche Kausalitätsurteile: Wenn es einen Anstieg eines Outcomes (z.B. Lungenkrebs) gibt, ohne dass ebenfalls ein Risikofaktor ansteigt (z.B. Rauchen), werden Menschen urteilen, dass die Ursache des Risikofaktors doch geringer ist</w:t>
      </w:r>
    </w:p>
    <w:p w14:paraId="4790D952" w14:textId="6C581294" w:rsidR="00C85832" w:rsidRDefault="00C85832" w:rsidP="00C85832">
      <w:pPr>
        <w:pStyle w:val="berschrift2"/>
      </w:pPr>
      <w:bookmarkStart w:id="14" w:name="_Toc93323886"/>
      <w:r>
        <w:t>2.7 Regulation der CS-Verarbeitung</w:t>
      </w:r>
      <w:bookmarkEnd w:id="14"/>
    </w:p>
    <w:p w14:paraId="09CDA7F0" w14:textId="3A4F7843" w:rsidR="009A4EA9" w:rsidRDefault="009A4EA9" w:rsidP="009A4EA9">
      <w:pPr>
        <w:pStyle w:val="Listenabsatz"/>
        <w:numPr>
          <w:ilvl w:val="0"/>
          <w:numId w:val="17"/>
        </w:numPr>
      </w:pPr>
      <w:r w:rsidRPr="009A4EA9">
        <w:t>Limitation des Rescorla-Wagner Modells: kei</w:t>
      </w:r>
      <w:r>
        <w:t>ne Berücksichtigung der Aufmerksamkeitsmodulation bezüglich bestimmter Stimuli während des Lernens</w:t>
      </w:r>
    </w:p>
    <w:p w14:paraId="15C576C9" w14:textId="64C6BAB6" w:rsidR="009A4EA9" w:rsidRDefault="009A4EA9" w:rsidP="009A4EA9">
      <w:pPr>
        <w:pStyle w:val="Listenabsatz"/>
        <w:numPr>
          <w:ilvl w:val="0"/>
          <w:numId w:val="17"/>
        </w:numPr>
      </w:pPr>
      <w:r>
        <w:t xml:space="preserve">Empirischer Befund der </w:t>
      </w:r>
      <w:r w:rsidRPr="009A4EA9">
        <w:rPr>
          <w:b/>
          <w:bCs/>
        </w:rPr>
        <w:t>latenten Hemmung</w:t>
      </w:r>
      <w:r>
        <w:t xml:space="preserve"> spricht gegen das Modell:</w:t>
      </w:r>
    </w:p>
    <w:p w14:paraId="36F5C836" w14:textId="2A06EA81" w:rsidR="00393B87" w:rsidRDefault="00393B87" w:rsidP="00393B87">
      <w:pPr>
        <w:ind w:left="360"/>
      </w:pPr>
      <w:r>
        <w:rPr>
          <w:noProof/>
        </w:rPr>
        <w:drawing>
          <wp:inline distT="0" distB="0" distL="0" distR="0" wp14:anchorId="665F1A26" wp14:editId="096153F7">
            <wp:extent cx="2916382" cy="1297134"/>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9209" cy="1302839"/>
                    </a:xfrm>
                    <a:prstGeom prst="rect">
                      <a:avLst/>
                    </a:prstGeom>
                  </pic:spPr>
                </pic:pic>
              </a:graphicData>
            </a:graphic>
          </wp:inline>
        </w:drawing>
      </w:r>
    </w:p>
    <w:p w14:paraId="6BF32B43" w14:textId="642ABBA1" w:rsidR="009A4EA9" w:rsidRPr="009A4EA9" w:rsidRDefault="009A4EA9" w:rsidP="009A4EA9">
      <w:r>
        <w:rPr>
          <w:noProof/>
        </w:rPr>
        <w:drawing>
          <wp:anchor distT="0" distB="0" distL="114300" distR="114300" simplePos="0" relativeHeight="251663360" behindDoc="1" locked="0" layoutInCell="1" allowOverlap="1" wp14:anchorId="196BD3AC" wp14:editId="27D40A80">
            <wp:simplePos x="0" y="0"/>
            <wp:positionH relativeFrom="margin">
              <wp:posOffset>3496945</wp:posOffset>
            </wp:positionH>
            <wp:positionV relativeFrom="paragraph">
              <wp:posOffset>78105</wp:posOffset>
            </wp:positionV>
            <wp:extent cx="1912620" cy="2130425"/>
            <wp:effectExtent l="0" t="0" r="0" b="3175"/>
            <wp:wrapTight wrapText="bothSides">
              <wp:wrapPolygon edited="0">
                <wp:start x="0" y="0"/>
                <wp:lineTo x="0" y="21439"/>
                <wp:lineTo x="21299" y="21439"/>
                <wp:lineTo x="21299" y="0"/>
                <wp:lineTo x="0" y="0"/>
              </wp:wrapPolygon>
            </wp:wrapTight>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1912620" cy="2130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75B5EA14" wp14:editId="26262FCB">
            <wp:simplePos x="0" y="0"/>
            <wp:positionH relativeFrom="column">
              <wp:posOffset>-635</wp:posOffset>
            </wp:positionH>
            <wp:positionV relativeFrom="paragraph">
              <wp:posOffset>1905</wp:posOffset>
            </wp:positionV>
            <wp:extent cx="3327928" cy="2308860"/>
            <wp:effectExtent l="0" t="0" r="6350" b="0"/>
            <wp:wrapTight wrapText="bothSides">
              <wp:wrapPolygon edited="0">
                <wp:start x="0" y="0"/>
                <wp:lineTo x="0" y="21386"/>
                <wp:lineTo x="21518" y="21386"/>
                <wp:lineTo x="21518"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27928" cy="2308860"/>
                    </a:xfrm>
                    <a:prstGeom prst="rect">
                      <a:avLst/>
                    </a:prstGeom>
                  </pic:spPr>
                </pic:pic>
              </a:graphicData>
            </a:graphic>
          </wp:anchor>
        </w:drawing>
      </w:r>
    </w:p>
    <w:p w14:paraId="2D7C1374" w14:textId="77777777" w:rsidR="009A4EA9" w:rsidRDefault="009A4EA9" w:rsidP="00C85832">
      <w:pPr>
        <w:pStyle w:val="berschrift1"/>
      </w:pPr>
    </w:p>
    <w:p w14:paraId="6D25C297" w14:textId="77777777" w:rsidR="009A4EA9" w:rsidRDefault="009A4EA9" w:rsidP="00C85832">
      <w:pPr>
        <w:pStyle w:val="berschrift1"/>
      </w:pPr>
    </w:p>
    <w:p w14:paraId="0E1FAA4E" w14:textId="77777777" w:rsidR="009A4EA9" w:rsidRDefault="009A4EA9" w:rsidP="00C85832">
      <w:pPr>
        <w:pStyle w:val="berschrift1"/>
      </w:pPr>
    </w:p>
    <w:p w14:paraId="609C7CC6" w14:textId="77777777" w:rsidR="009A4EA9" w:rsidRDefault="009A4EA9" w:rsidP="00C85832">
      <w:pPr>
        <w:pStyle w:val="berschrift1"/>
      </w:pPr>
    </w:p>
    <w:p w14:paraId="578DCC57" w14:textId="75E512C6" w:rsidR="009A4EA9" w:rsidRDefault="009A4EA9" w:rsidP="009A4EA9"/>
    <w:p w14:paraId="700E28B8" w14:textId="6A3CFF2C" w:rsidR="009A4EA9" w:rsidRDefault="009A4EA9" w:rsidP="009A4EA9"/>
    <w:p w14:paraId="41161D37" w14:textId="08373699" w:rsidR="009A4EA9" w:rsidRDefault="009A4EA9" w:rsidP="009A4EA9">
      <w:r>
        <w:t>Problematisch für Rescorla-Wagner Modell, da es keine Überraschung bzw. Vorhersagefehler gibt während der ersten Phase („tone-alone exposure“) und deshalb sollte hier kein Lernen stattfinden. Falsche Vorhersage, dass sich die zwei Gruppen nicht unterscheiden würden.</w:t>
      </w:r>
    </w:p>
    <w:p w14:paraId="49363BD6" w14:textId="5B761224" w:rsidR="0055350E" w:rsidRPr="00393B87" w:rsidRDefault="0055350E" w:rsidP="009A4EA9">
      <w:pPr>
        <w:rPr>
          <w:b/>
          <w:bCs/>
        </w:rPr>
      </w:pPr>
      <w:r w:rsidRPr="00393B87">
        <w:rPr>
          <w:b/>
          <w:bCs/>
        </w:rPr>
        <w:t>Modelle der CS Regulation</w:t>
      </w:r>
    </w:p>
    <w:p w14:paraId="5BA2E863" w14:textId="337F2481" w:rsidR="0055350E" w:rsidRDefault="0055350E" w:rsidP="0055350E">
      <w:pPr>
        <w:pStyle w:val="Listenabsatz"/>
        <w:numPr>
          <w:ilvl w:val="0"/>
          <w:numId w:val="18"/>
        </w:numPr>
      </w:pPr>
      <w:r>
        <w:t>Rescorla-Wagner Modell ist ein Modell der US Regulation, da die Verarbeitung des US bestimmt, welche Stimuli mit dem US assoziiert werden</w:t>
      </w:r>
    </w:p>
    <w:p w14:paraId="2FA845C7" w14:textId="6939A7E5" w:rsidR="0055350E" w:rsidRDefault="0055350E" w:rsidP="0055350E">
      <w:pPr>
        <w:pStyle w:val="Listenabsatz"/>
        <w:numPr>
          <w:ilvl w:val="0"/>
          <w:numId w:val="18"/>
        </w:numPr>
      </w:pPr>
      <w:r>
        <w:t>Modelle der CS-Regulation betonen, dass die Aufmerksamkeitsregulation bezüglich verschiedener CS bestimmt, mit welchen eine Verknüpfung mit den US stattfindet (</w:t>
      </w:r>
      <w:r w:rsidR="00D13FE2">
        <w:t>Mackintosh, 1975)</w:t>
      </w:r>
    </w:p>
    <w:p w14:paraId="63EAF187" w14:textId="55905F45" w:rsidR="00393B87" w:rsidRDefault="00393B87" w:rsidP="0055350E">
      <w:pPr>
        <w:pStyle w:val="Listenabsatz"/>
        <w:numPr>
          <w:ilvl w:val="0"/>
          <w:numId w:val="18"/>
        </w:numPr>
      </w:pPr>
      <w:r>
        <w:t>Neutraler CS ohne US führt zum Erlenen, dass nichts vorhergesagt wird (Beispiel „überaktive“ Alarmanlage)</w:t>
      </w:r>
    </w:p>
    <w:p w14:paraId="1C1F1435" w14:textId="050D45C1" w:rsidR="00D13FE2" w:rsidRDefault="00D13FE2" w:rsidP="0055350E">
      <w:pPr>
        <w:pStyle w:val="Listenabsatz"/>
        <w:numPr>
          <w:ilvl w:val="0"/>
          <w:numId w:val="18"/>
        </w:numPr>
      </w:pPr>
      <w:r>
        <w:t xml:space="preserve">Mackintosh würde sagen, dass die Salienz des Tons als </w:t>
      </w:r>
      <w:r w:rsidR="00393B87">
        <w:t>potenzieller</w:t>
      </w:r>
      <w:r>
        <w:t xml:space="preserve"> CS abnimmt, da der Ton im Verlauf dazu tendiert, nichts vorherzusagen (Bsp. „überaktive“ Alarmanlage)</w:t>
      </w:r>
    </w:p>
    <w:p w14:paraId="29EA4E59" w14:textId="542F3DA0" w:rsidR="000F3918" w:rsidRDefault="000F3918" w:rsidP="0055350E">
      <w:pPr>
        <w:pStyle w:val="Listenabsatz"/>
        <w:numPr>
          <w:ilvl w:val="0"/>
          <w:numId w:val="18"/>
        </w:numPr>
      </w:pPr>
      <w:r>
        <w:t>Diese Modelle sind komplexer, weniger gut formalisierbar und haben einen geringeren Prädiktionswert als Rescorla-Wagner</w:t>
      </w:r>
    </w:p>
    <w:p w14:paraId="335C1757" w14:textId="5162C3E1" w:rsidR="000F3918" w:rsidRDefault="000F3918" w:rsidP="0055350E">
      <w:pPr>
        <w:pStyle w:val="Listenabsatz"/>
        <w:numPr>
          <w:ilvl w:val="0"/>
          <w:numId w:val="18"/>
        </w:numPr>
      </w:pPr>
      <w:r>
        <w:t>Modelle schließen sich nicht aus und Neuroforschung kann die Lücke schließen</w:t>
      </w:r>
    </w:p>
    <w:p w14:paraId="550163B5" w14:textId="4E0A03CA" w:rsidR="000F3918" w:rsidRDefault="000F3918" w:rsidP="000F3918">
      <w:pPr>
        <w:pStyle w:val="berschrift2"/>
      </w:pPr>
      <w:bookmarkStart w:id="15" w:name="_Toc93323887"/>
      <w:r>
        <w:lastRenderedPageBreak/>
        <w:t>2.8 Weitere Aspekte der Konditionierung</w:t>
      </w:r>
      <w:bookmarkEnd w:id="15"/>
    </w:p>
    <w:p w14:paraId="5603622B" w14:textId="7DC567FC" w:rsidR="000F3918" w:rsidRDefault="000F3918" w:rsidP="000F3918">
      <w:pPr>
        <w:pStyle w:val="berschrift3"/>
      </w:pPr>
      <w:bookmarkStart w:id="16" w:name="_Toc93323888"/>
      <w:r>
        <w:t>2.8.1 Timing</w:t>
      </w:r>
      <w:bookmarkEnd w:id="16"/>
    </w:p>
    <w:p w14:paraId="19331C2B" w14:textId="666542CF" w:rsidR="009D76F6" w:rsidRDefault="009D76F6" w:rsidP="009D76F6">
      <w:r>
        <w:rPr>
          <w:noProof/>
        </w:rPr>
        <w:drawing>
          <wp:anchor distT="0" distB="0" distL="114300" distR="114300" simplePos="0" relativeHeight="251670528" behindDoc="1" locked="0" layoutInCell="1" allowOverlap="1" wp14:anchorId="0D8CF853" wp14:editId="4942BC0E">
            <wp:simplePos x="0" y="0"/>
            <wp:positionH relativeFrom="column">
              <wp:posOffset>750</wp:posOffset>
            </wp:positionH>
            <wp:positionV relativeFrom="paragraph">
              <wp:posOffset>1559</wp:posOffset>
            </wp:positionV>
            <wp:extent cx="2970307" cy="1759527"/>
            <wp:effectExtent l="0" t="0" r="1905" b="0"/>
            <wp:wrapTight wrapText="bothSides">
              <wp:wrapPolygon edited="0">
                <wp:start x="0" y="0"/>
                <wp:lineTo x="0" y="21288"/>
                <wp:lineTo x="21475" y="21288"/>
                <wp:lineTo x="2147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0307" cy="1759527"/>
                    </a:xfrm>
                    <a:prstGeom prst="rect">
                      <a:avLst/>
                    </a:prstGeom>
                  </pic:spPr>
                </pic:pic>
              </a:graphicData>
            </a:graphic>
          </wp:anchor>
        </w:drawing>
      </w:r>
      <w:r w:rsidR="00393B87">
        <w:t xml:space="preserve">Intervalllänge wird bei Spurkonditionierung wird gelernt. </w:t>
      </w:r>
    </w:p>
    <w:p w14:paraId="55C0FE47" w14:textId="38866187" w:rsidR="00C5557A" w:rsidRPr="009D76F6" w:rsidRDefault="00C5557A" w:rsidP="009D76F6">
      <w:r>
        <w:t>Man sieht, dass ein Zeitintervall von CS &amp; US bei Lidschluss von ca. 300ms am effektivsten ist. Länge hängt von Modalität der Konditionierung ab.</w:t>
      </w:r>
    </w:p>
    <w:p w14:paraId="3FBD114A" w14:textId="77777777" w:rsidR="00393B87" w:rsidRDefault="00393B87" w:rsidP="000F3918">
      <w:pPr>
        <w:pStyle w:val="berschrift3"/>
      </w:pPr>
      <w:bookmarkStart w:id="17" w:name="_Toc93323889"/>
    </w:p>
    <w:p w14:paraId="507FDF15" w14:textId="77777777" w:rsidR="00393B87" w:rsidRDefault="00393B87" w:rsidP="000F3918">
      <w:pPr>
        <w:pStyle w:val="berschrift3"/>
      </w:pPr>
    </w:p>
    <w:p w14:paraId="79069EA9" w14:textId="77777777" w:rsidR="00393B87" w:rsidRDefault="00393B87" w:rsidP="000F3918">
      <w:pPr>
        <w:pStyle w:val="berschrift3"/>
      </w:pPr>
    </w:p>
    <w:p w14:paraId="55D3BEA3" w14:textId="5C16FD77" w:rsidR="000F3918" w:rsidRDefault="000F3918" w:rsidP="000F3918">
      <w:pPr>
        <w:pStyle w:val="berschrift3"/>
      </w:pPr>
      <w:r>
        <w:t>2.8.2 Ökologische Zwänge</w:t>
      </w:r>
      <w:bookmarkEnd w:id="17"/>
    </w:p>
    <w:p w14:paraId="704122E3" w14:textId="4A6056C5" w:rsidR="000F3918" w:rsidRDefault="009D76F6" w:rsidP="000F3918">
      <w:r>
        <w:rPr>
          <w:noProof/>
        </w:rPr>
        <w:drawing>
          <wp:inline distT="0" distB="0" distL="0" distR="0" wp14:anchorId="61DC6D95" wp14:editId="2C9A2D27">
            <wp:extent cx="4038600" cy="1558547"/>
            <wp:effectExtent l="0" t="0" r="0" b="3810"/>
            <wp:docPr id="18" name="Grafik 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31"/>
                    <a:stretch>
                      <a:fillRect/>
                    </a:stretch>
                  </pic:blipFill>
                  <pic:spPr>
                    <a:xfrm>
                      <a:off x="0" y="0"/>
                      <a:ext cx="4053673" cy="1564364"/>
                    </a:xfrm>
                    <a:prstGeom prst="rect">
                      <a:avLst/>
                    </a:prstGeom>
                  </pic:spPr>
                </pic:pic>
              </a:graphicData>
            </a:graphic>
          </wp:inline>
        </w:drawing>
      </w:r>
    </w:p>
    <w:p w14:paraId="6CEDACFD" w14:textId="5363F025" w:rsidR="00C5557A" w:rsidRPr="000F3918" w:rsidRDefault="00C5557A" w:rsidP="000F3918">
      <w:r>
        <w:t>Nach Ton und Getränk wurde entweder Gift gespritzt oder elektrogeschockt wurde. Es gab eine konditionierte Reaktion bei dem Geschmack in der Giftgruppe, aber nicht durch Ton. Umgekehrt gilt dies für Elektroschockgruppe.</w:t>
      </w:r>
    </w:p>
    <w:p w14:paraId="1B3EFDFC" w14:textId="31C2EA7D" w:rsidR="00C85832" w:rsidRDefault="00C85832" w:rsidP="00C85832">
      <w:pPr>
        <w:pStyle w:val="berschrift1"/>
      </w:pPr>
      <w:bookmarkStart w:id="18" w:name="_Toc93323890"/>
      <w:r>
        <w:t>3. Gehirnsubstrate</w:t>
      </w:r>
      <w:bookmarkEnd w:id="18"/>
    </w:p>
    <w:p w14:paraId="1DAA9587" w14:textId="4A0C2494" w:rsidR="009D76F6" w:rsidRDefault="009D76F6" w:rsidP="009D76F6">
      <w:pPr>
        <w:pStyle w:val="berschrift2"/>
      </w:pPr>
      <w:bookmarkStart w:id="19" w:name="_Toc93323891"/>
      <w:r>
        <w:t>3.1 Cerebellum</w:t>
      </w:r>
      <w:bookmarkEnd w:id="19"/>
    </w:p>
    <w:p w14:paraId="4EE4262B" w14:textId="211ACD28" w:rsidR="009D76F6" w:rsidRDefault="001D1704" w:rsidP="009D76F6">
      <w:r>
        <w:rPr>
          <w:noProof/>
        </w:rPr>
        <w:drawing>
          <wp:anchor distT="0" distB="0" distL="114300" distR="114300" simplePos="0" relativeHeight="251666432" behindDoc="0" locked="0" layoutInCell="1" allowOverlap="1" wp14:anchorId="62146BD4" wp14:editId="7B5B2921">
            <wp:simplePos x="0" y="0"/>
            <wp:positionH relativeFrom="column">
              <wp:posOffset>-419735</wp:posOffset>
            </wp:positionH>
            <wp:positionV relativeFrom="paragraph">
              <wp:posOffset>427990</wp:posOffset>
            </wp:positionV>
            <wp:extent cx="2910840" cy="3261360"/>
            <wp:effectExtent l="0" t="0" r="381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0840" cy="3261360"/>
                    </a:xfrm>
                    <a:prstGeom prst="rect">
                      <a:avLst/>
                    </a:prstGeom>
                  </pic:spPr>
                </pic:pic>
              </a:graphicData>
            </a:graphic>
            <wp14:sizeRelH relativeFrom="margin">
              <wp14:pctWidth>0</wp14:pctWidth>
            </wp14:sizeRelH>
            <wp14:sizeRelV relativeFrom="margin">
              <wp14:pctHeight>0</wp14:pctHeight>
            </wp14:sizeRelV>
          </wp:anchor>
        </w:drawing>
      </w:r>
      <w:r w:rsidR="00945E82">
        <w:t>Thompson (1986) zeigte, dass Läsionen im Cerebellum dazu führen, dass Kaninchen nicht mehr konditioniert werden können und auch konditionierte Vorgänge vergessen wurden.</w:t>
      </w:r>
    </w:p>
    <w:p w14:paraId="006A8FE9" w14:textId="409FF5FD" w:rsidR="00BB7564" w:rsidRDefault="001D1704" w:rsidP="001D1704">
      <w:pPr>
        <w:pStyle w:val="Listenabsatz"/>
        <w:numPr>
          <w:ilvl w:val="0"/>
          <w:numId w:val="24"/>
        </w:numPr>
      </w:pPr>
      <w:r>
        <w:t xml:space="preserve"> Kleinhirn hat zwei Hauptregionen: a) Kleinhirnrinde mit den tropfenförmigen Purkinjezellen</w:t>
      </w:r>
    </w:p>
    <w:p w14:paraId="53ACCD24" w14:textId="07232684" w:rsidR="001D1704" w:rsidRDefault="001D1704" w:rsidP="001D1704">
      <w:pPr>
        <w:pStyle w:val="Listenabsatz"/>
      </w:pPr>
      <w:r>
        <w:t>b) Kleinhirnkerne, zu denen der Nucleus interpositus gehört</w:t>
      </w:r>
    </w:p>
    <w:p w14:paraId="6A89538B" w14:textId="1F060184" w:rsidR="001D1704" w:rsidRDefault="001D1704" w:rsidP="001D1704">
      <w:pPr>
        <w:pStyle w:val="Listenabsatz"/>
        <w:numPr>
          <w:ilvl w:val="0"/>
          <w:numId w:val="24"/>
        </w:numPr>
      </w:pPr>
      <w:r>
        <w:t xml:space="preserve"> Kleinhirn erhält sensorische Afferenzen aus zwei Leitungen:</w:t>
      </w:r>
    </w:p>
    <w:p w14:paraId="4474EF22" w14:textId="1536CE6F" w:rsidR="001D1704" w:rsidRPr="00A4348D" w:rsidRDefault="001D1704" w:rsidP="001D1704">
      <w:pPr>
        <w:ind w:left="1080"/>
        <w:rPr>
          <w:u w:val="single"/>
        </w:rPr>
      </w:pPr>
      <w:r w:rsidRPr="00A4348D">
        <w:rPr>
          <w:u w:val="single"/>
        </w:rPr>
        <w:t>CS input pathway</w:t>
      </w:r>
    </w:p>
    <w:p w14:paraId="357BDE63" w14:textId="72E59757" w:rsidR="001D1704" w:rsidRDefault="00E36A1B" w:rsidP="001D1704">
      <w:pPr>
        <w:ind w:left="1080"/>
      </w:pPr>
      <w:r>
        <w:t>1.</w:t>
      </w:r>
      <w:r w:rsidR="001D1704" w:rsidRPr="001D1704">
        <w:t xml:space="preserve"> Sinnesverarbeitende Systeme projizieren zu den Brückenkernen (</w:t>
      </w:r>
      <w:r w:rsidR="001D1704">
        <w:t>Nuclei pontis) im Hirnstamm mit Subregionen für unterschiedliche Modalitäten</w:t>
      </w:r>
    </w:p>
    <w:p w14:paraId="5FDD5DB2" w14:textId="0128F1C4" w:rsidR="00C5557A" w:rsidRDefault="00E36A1B" w:rsidP="00C5557A">
      <w:pPr>
        <w:ind w:left="1080"/>
      </w:pPr>
      <w:r>
        <w:t>2.</w:t>
      </w:r>
      <w:r w:rsidR="001D1704">
        <w:t xml:space="preserve"> Information wird zu den Kleinhirnkernen via Moosfasern weitergeleitet, die sich in zwei Richtungen verzweigen: 1) </w:t>
      </w:r>
      <w:r>
        <w:t>Interpositus nucleus (Kleinhirnkern) und 2) Purkinjezellen in der Kleinhirnrinde</w:t>
      </w:r>
      <w:r w:rsidR="001D1704" w:rsidRPr="001D1704">
        <w:t xml:space="preserve"> </w:t>
      </w:r>
    </w:p>
    <w:p w14:paraId="1ACFA800" w14:textId="77777777" w:rsidR="00C5557A" w:rsidRPr="00C5557A" w:rsidRDefault="00C5557A" w:rsidP="00C5557A">
      <w:pPr>
        <w:ind w:left="1080"/>
      </w:pPr>
    </w:p>
    <w:p w14:paraId="539AEED4" w14:textId="0D9D1FE5" w:rsidR="00E36A1B" w:rsidRDefault="001D1704" w:rsidP="00E36A1B">
      <w:pPr>
        <w:rPr>
          <w:u w:val="single"/>
          <w:lang w:val="en-GB"/>
        </w:rPr>
      </w:pPr>
      <w:r w:rsidRPr="00E36A1B">
        <w:rPr>
          <w:u w:val="single"/>
          <w:lang w:val="en-GB"/>
        </w:rPr>
        <w:lastRenderedPageBreak/>
        <w:t>US input pathway</w:t>
      </w:r>
    </w:p>
    <w:p w14:paraId="014EFA17" w14:textId="26AAA3C4" w:rsidR="00E36A1B" w:rsidRPr="00E36A1B" w:rsidRDefault="00E36A1B" w:rsidP="00E36A1B">
      <w:pPr>
        <w:pStyle w:val="Listenabsatz"/>
        <w:numPr>
          <w:ilvl w:val="0"/>
          <w:numId w:val="28"/>
        </w:numPr>
        <w:rPr>
          <w:u w:val="single"/>
        </w:rPr>
      </w:pPr>
      <w:r w:rsidRPr="00E36A1B">
        <w:t>Luftstoß ins Auge als U</w:t>
      </w:r>
      <w:r>
        <w:t>S aktiviert Neuronen der unteren Olive im Hirnstann</w:t>
      </w:r>
    </w:p>
    <w:p w14:paraId="7B596F84" w14:textId="4D65799F" w:rsidR="00E36A1B" w:rsidRPr="00E36A1B" w:rsidRDefault="00E36A1B" w:rsidP="00E36A1B">
      <w:pPr>
        <w:pStyle w:val="Listenabsatz"/>
        <w:numPr>
          <w:ilvl w:val="0"/>
          <w:numId w:val="28"/>
        </w:numPr>
        <w:rPr>
          <w:u w:val="single"/>
        </w:rPr>
      </w:pPr>
      <w:r>
        <w:t>Untere Olive projiziert zu a) Nucleus interpositus und b) Purkinjezellen in Kleinhirnrinde via aufsteigende Fasern</w:t>
      </w:r>
    </w:p>
    <w:p w14:paraId="48F7962A" w14:textId="3F71B9A3" w:rsidR="00E36A1B" w:rsidRDefault="00E36A1B" w:rsidP="00E36A1B">
      <w:pPr>
        <w:rPr>
          <w:u w:val="single"/>
        </w:rPr>
      </w:pPr>
      <w:r>
        <w:rPr>
          <w:u w:val="single"/>
        </w:rPr>
        <w:t>Einzelner output pathway für CR</w:t>
      </w:r>
    </w:p>
    <w:p w14:paraId="38A9F4D3" w14:textId="65E3D873" w:rsidR="00E36A1B" w:rsidRPr="00E36A1B" w:rsidRDefault="00E36A1B" w:rsidP="00E36A1B">
      <w:pPr>
        <w:pStyle w:val="Listenabsatz"/>
        <w:numPr>
          <w:ilvl w:val="0"/>
          <w:numId w:val="30"/>
        </w:numPr>
        <w:rPr>
          <w:u w:val="single"/>
        </w:rPr>
      </w:pPr>
      <w:r>
        <w:t>Purkinjezellen projizieren zu den Kleinhirnkernen, wo sie hemmend auf den Nucleus interpositus wirken</w:t>
      </w:r>
    </w:p>
    <w:p w14:paraId="70F39ABA" w14:textId="4AF7A984" w:rsidR="00E36A1B" w:rsidRPr="007F49FE" w:rsidRDefault="00E36A1B" w:rsidP="00E36A1B">
      <w:pPr>
        <w:pStyle w:val="Listenabsatz"/>
        <w:numPr>
          <w:ilvl w:val="0"/>
          <w:numId w:val="30"/>
        </w:numPr>
        <w:rPr>
          <w:u w:val="single"/>
        </w:rPr>
      </w:pPr>
      <w:r>
        <w:t xml:space="preserve">Efferenzen vom Nucleus interpositus </w:t>
      </w:r>
      <w:r w:rsidR="007F49FE">
        <w:t>zu den Augenmuskeln sorgen für Lidschluss als CR</w:t>
      </w:r>
    </w:p>
    <w:p w14:paraId="36798A54" w14:textId="51977B52" w:rsidR="007F49FE" w:rsidRPr="007F49FE" w:rsidRDefault="007F49FE" w:rsidP="007F49FE">
      <w:pPr>
        <w:rPr>
          <w:b/>
          <w:bCs/>
        </w:rPr>
      </w:pPr>
      <w:r w:rsidRPr="007F49FE">
        <w:rPr>
          <w:b/>
          <w:bCs/>
        </w:rPr>
        <w:t>Wichtigste Eigenschaften</w:t>
      </w:r>
    </w:p>
    <w:p w14:paraId="3B62D3C1" w14:textId="7E2A6791" w:rsidR="007F49FE" w:rsidRDefault="007F49FE" w:rsidP="007F49FE">
      <w:r>
        <w:t>Es gibt zwei Orte, an denen Informationen zu CS und US zusammenkommen und wo eine Assoziation gespeichert werden könnte:</w:t>
      </w:r>
    </w:p>
    <w:p w14:paraId="3BD41731" w14:textId="5A8DACC8" w:rsidR="007F49FE" w:rsidRDefault="007F49FE" w:rsidP="007F49FE">
      <w:pPr>
        <w:pStyle w:val="Listenabsatz"/>
        <w:numPr>
          <w:ilvl w:val="0"/>
          <w:numId w:val="32"/>
        </w:numPr>
      </w:pPr>
      <w:r>
        <w:t>Purkinjezellen in der Kleinhirnrinde</w:t>
      </w:r>
    </w:p>
    <w:p w14:paraId="082A577E" w14:textId="5B49E0E4" w:rsidR="007F49FE" w:rsidRDefault="007F49FE" w:rsidP="007F49FE">
      <w:pPr>
        <w:pStyle w:val="Listenabsatz"/>
        <w:numPr>
          <w:ilvl w:val="0"/>
          <w:numId w:val="32"/>
        </w:numPr>
      </w:pPr>
      <w:r>
        <w:t>Nucleus interpositus</w:t>
      </w:r>
    </w:p>
    <w:p w14:paraId="4A7DE14B" w14:textId="71E7ACFF" w:rsidR="00BB7564" w:rsidRPr="00E36A1B" w:rsidRDefault="007F49FE" w:rsidP="00115057">
      <w:r>
        <w:t>Diese zwei Orte sind im Output-Pathway eng miteinander verknüpft.</w:t>
      </w:r>
    </w:p>
    <w:p w14:paraId="4FC2F1F5" w14:textId="70AE2872" w:rsidR="00BB7564" w:rsidRDefault="008D253D" w:rsidP="008D253D">
      <w:pPr>
        <w:pStyle w:val="berschrift2"/>
      </w:pPr>
      <w:bookmarkStart w:id="20" w:name="_Toc93323892"/>
      <w:r>
        <w:t>3.2 Elektrophysiologische Aufnahmen</w:t>
      </w:r>
      <w:bookmarkEnd w:id="20"/>
    </w:p>
    <w:p w14:paraId="64529C1E" w14:textId="0CE7085D" w:rsidR="008D253D" w:rsidRDefault="008D253D" w:rsidP="008D253D">
      <w:r>
        <w:t>Aufnahmen aus dem Interpositus Nucleus</w:t>
      </w:r>
      <w:r w:rsidR="00115057">
        <w:t xml:space="preserve"> zeigen, dass die neuronale Aktivität und die konditionierte Reaktion sehr ähnlich verlaufen: neuronale Aktivität setzt nur etwas früher ein.</w:t>
      </w:r>
    </w:p>
    <w:p w14:paraId="1638900F" w14:textId="0788EA8A" w:rsidR="00115057" w:rsidRDefault="00115057" w:rsidP="008D253D">
      <w:r>
        <w:t xml:space="preserve">Außerdem: bei naiven Hasen ohne CR zeigt sich auch keine Aktivität im Nucleus interpositus </w:t>
      </w:r>
      <w:r>
        <w:sym w:font="Wingdings" w:char="F0E0"/>
      </w:r>
      <w:r>
        <w:t xml:space="preserve"> Cerebellum ist verantwortlich für konditionierten Lidschluss, aber nicht unkonditionierten</w:t>
      </w:r>
    </w:p>
    <w:p w14:paraId="787BF7C8" w14:textId="68A19309" w:rsidR="008D253D" w:rsidRDefault="008D253D" w:rsidP="008D253D">
      <w:r>
        <w:rPr>
          <w:noProof/>
        </w:rPr>
        <w:drawing>
          <wp:inline distT="0" distB="0" distL="0" distR="0" wp14:anchorId="443B6107" wp14:editId="48E40987">
            <wp:extent cx="5760720" cy="3519170"/>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519170"/>
                    </a:xfrm>
                    <a:prstGeom prst="rect">
                      <a:avLst/>
                    </a:prstGeom>
                  </pic:spPr>
                </pic:pic>
              </a:graphicData>
            </a:graphic>
          </wp:inline>
        </w:drawing>
      </w:r>
    </w:p>
    <w:p w14:paraId="2DC9F92F" w14:textId="2A9A54ED" w:rsidR="008D253D" w:rsidRDefault="008D253D" w:rsidP="008D253D">
      <w:r>
        <w:t>Aktivität einer Purkinjezelle eines stabil konditionierten Kaninchens</w:t>
      </w:r>
    </w:p>
    <w:p w14:paraId="7DB8C2B0" w14:textId="01318B00" w:rsidR="00115057" w:rsidRDefault="000C671D" w:rsidP="000C671D">
      <w:pPr>
        <w:pStyle w:val="Listenabsatz"/>
        <w:numPr>
          <w:ilvl w:val="0"/>
          <w:numId w:val="33"/>
        </w:numPr>
      </w:pPr>
      <w:r>
        <w:t>Purkinje-Zellen feuern die ganze Zeit, auch wenn nichts passiert</w:t>
      </w:r>
    </w:p>
    <w:p w14:paraId="64AE335F" w14:textId="40E5F489" w:rsidR="000C671D" w:rsidRDefault="000C671D" w:rsidP="000C671D">
      <w:pPr>
        <w:pStyle w:val="Listenabsatz"/>
        <w:numPr>
          <w:ilvl w:val="0"/>
          <w:numId w:val="33"/>
        </w:numPr>
      </w:pPr>
      <w:r w:rsidRPr="00B270AB">
        <w:rPr>
          <w:highlight w:val="yellow"/>
        </w:rPr>
        <w:t>In trainierten Tieren nimmt die Zellaktivität ab</w:t>
      </w:r>
      <w:r>
        <w:t xml:space="preserve"> nach einem konditionierten Stimulus (Ton)</w:t>
      </w:r>
    </w:p>
    <w:p w14:paraId="50E2FDF7" w14:textId="62E63999" w:rsidR="000C671D" w:rsidRDefault="000C671D" w:rsidP="000C671D">
      <w:pPr>
        <w:pStyle w:val="Listenabsatz"/>
        <w:numPr>
          <w:ilvl w:val="0"/>
          <w:numId w:val="33"/>
        </w:numPr>
      </w:pPr>
      <w:r>
        <w:lastRenderedPageBreak/>
        <w:t>Wieso ist das so? Purkinjezellen-Aktivität inhibiert Nucleus interpositus und durch Aktivitätsverminderung erlaubt es dem Nucleus interpositus aktiv zu werden</w:t>
      </w:r>
    </w:p>
    <w:p w14:paraId="4E81AEBA" w14:textId="49DA9023" w:rsidR="008D253D" w:rsidRDefault="008D253D" w:rsidP="008D253D">
      <w:r>
        <w:rPr>
          <w:noProof/>
        </w:rPr>
        <w:drawing>
          <wp:inline distT="0" distB="0" distL="0" distR="0" wp14:anchorId="62AEEBC0" wp14:editId="205E687F">
            <wp:extent cx="4358640" cy="2001554"/>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4792" cy="2004379"/>
                    </a:xfrm>
                    <a:prstGeom prst="rect">
                      <a:avLst/>
                    </a:prstGeom>
                  </pic:spPr>
                </pic:pic>
              </a:graphicData>
            </a:graphic>
          </wp:inline>
        </w:drawing>
      </w:r>
    </w:p>
    <w:p w14:paraId="584E06F6" w14:textId="4A15FCD6" w:rsidR="005E71D5" w:rsidRDefault="005E71D5" w:rsidP="00A4348D">
      <w:pPr>
        <w:pStyle w:val="berschrift2"/>
        <w:numPr>
          <w:ilvl w:val="1"/>
          <w:numId w:val="35"/>
        </w:numPr>
      </w:pPr>
      <w:bookmarkStart w:id="21" w:name="_Toc93323893"/>
      <w:r>
        <w:t>Hirnstimulation als Ersatz für behaviorales Training.</w:t>
      </w:r>
      <w:bookmarkEnd w:id="21"/>
    </w:p>
    <w:p w14:paraId="5B800768" w14:textId="3617A8A3" w:rsidR="005E71D5" w:rsidRDefault="005E71D5" w:rsidP="00A4348D">
      <w:r>
        <w:rPr>
          <w:noProof/>
        </w:rPr>
        <w:drawing>
          <wp:inline distT="0" distB="0" distL="0" distR="0" wp14:anchorId="6E4C035C" wp14:editId="00A8700D">
            <wp:extent cx="5433060" cy="234462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5813" cy="2345812"/>
                    </a:xfrm>
                    <a:prstGeom prst="rect">
                      <a:avLst/>
                    </a:prstGeom>
                  </pic:spPr>
                </pic:pic>
              </a:graphicData>
            </a:graphic>
          </wp:inline>
        </w:drawing>
      </w:r>
    </w:p>
    <w:p w14:paraId="58573217" w14:textId="448D6388" w:rsidR="00A4348D" w:rsidRDefault="00A4348D" w:rsidP="00A4348D">
      <w:pPr>
        <w:pStyle w:val="Listenabsatz"/>
        <w:numPr>
          <w:ilvl w:val="0"/>
          <w:numId w:val="37"/>
        </w:numPr>
      </w:pPr>
      <w:r>
        <w:t>Mithilfe elektrischer Hirnstimulation der CS und US Pathways kann ein Versuchsleiter dieselbe konditionierte Lidschlussreaktion hervorrufen, wie wenn ein Konditionierungstraining durchgeführt wird</w:t>
      </w:r>
    </w:p>
    <w:p w14:paraId="7F3026C7" w14:textId="6CDCD83D" w:rsidR="00160B3D" w:rsidRDefault="00160B3D" w:rsidP="00A4348D">
      <w:pPr>
        <w:pStyle w:val="Listenabsatz"/>
        <w:numPr>
          <w:ilvl w:val="0"/>
          <w:numId w:val="37"/>
        </w:numPr>
      </w:pPr>
      <w:r>
        <w:t>Wenn man die pontine nuclei (CS) und untere Olive (US) gepaart elektrisch stimuliert, führt das dazu, dass Kaninchen gezielte Lidschlussreaktionen zeigen, sobald sie einen Ton zum ersten Mal hören</w:t>
      </w:r>
    </w:p>
    <w:p w14:paraId="42EFE002" w14:textId="1CA52F32" w:rsidR="005E71D5" w:rsidRDefault="00EE273A" w:rsidP="005E71D5">
      <w:pPr>
        <w:pStyle w:val="berschrift2"/>
      </w:pPr>
      <w:bookmarkStart w:id="22" w:name="_Toc93323894"/>
      <w:r>
        <w:rPr>
          <w:noProof/>
        </w:rPr>
        <w:lastRenderedPageBreak/>
        <w:drawing>
          <wp:anchor distT="0" distB="0" distL="114300" distR="114300" simplePos="0" relativeHeight="251665408" behindDoc="1" locked="0" layoutInCell="1" allowOverlap="1" wp14:anchorId="311230AD" wp14:editId="0810508F">
            <wp:simplePos x="0" y="0"/>
            <wp:positionH relativeFrom="margin">
              <wp:align>left</wp:align>
            </wp:positionH>
            <wp:positionV relativeFrom="paragraph">
              <wp:posOffset>257060</wp:posOffset>
            </wp:positionV>
            <wp:extent cx="5562600" cy="3832860"/>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62600" cy="3832860"/>
                    </a:xfrm>
                    <a:prstGeom prst="rect">
                      <a:avLst/>
                    </a:prstGeom>
                  </pic:spPr>
                </pic:pic>
              </a:graphicData>
            </a:graphic>
            <wp14:sizeRelH relativeFrom="margin">
              <wp14:pctWidth>0</wp14:pctWidth>
            </wp14:sizeRelH>
            <wp14:sizeRelV relativeFrom="margin">
              <wp14:pctHeight>0</wp14:pctHeight>
            </wp14:sizeRelV>
          </wp:anchor>
        </w:drawing>
      </w:r>
      <w:r w:rsidR="005E71D5">
        <w:t>3.4 Klassische Konditionierung bei Aplysia</w:t>
      </w:r>
      <w:bookmarkEnd w:id="22"/>
    </w:p>
    <w:p w14:paraId="7CFFF6EE" w14:textId="71F8F300" w:rsidR="005E71D5" w:rsidRDefault="00EE273A" w:rsidP="005E71D5">
      <w:r>
        <w:t xml:space="preserve">Bei erfolgter Konditionierung bilden sich neue Synapsen. Dieser Mechanismus sorgt dafür, dass Konditionierung langanhaltender ist als Habituierung, die </w:t>
      </w:r>
      <w:r w:rsidRPr="00EE273A">
        <w:rPr>
          <w:highlight w:val="yellow"/>
        </w:rPr>
        <w:t>nur auf …</w:t>
      </w:r>
      <w:r>
        <w:t xml:space="preserve"> basiert</w:t>
      </w:r>
    </w:p>
    <w:p w14:paraId="4F6D5822" w14:textId="25E1A7AC" w:rsidR="005E71D5" w:rsidRDefault="005E71D5" w:rsidP="00EB5CED">
      <w:pPr>
        <w:pStyle w:val="berschrift2"/>
        <w:numPr>
          <w:ilvl w:val="1"/>
          <w:numId w:val="35"/>
        </w:numPr>
      </w:pPr>
      <w:bookmarkStart w:id="23" w:name="_Toc93323895"/>
      <w:r>
        <w:t>Rolle des Hippocampus</w:t>
      </w:r>
      <w:bookmarkEnd w:id="23"/>
    </w:p>
    <w:p w14:paraId="612E18EB" w14:textId="2D559FDF" w:rsidR="00EB5CED" w:rsidRPr="00EB5CED" w:rsidRDefault="00EB5CED" w:rsidP="00EB5CED">
      <w:pPr>
        <w:pStyle w:val="Listenabsatz"/>
        <w:numPr>
          <w:ilvl w:val="0"/>
          <w:numId w:val="38"/>
        </w:numPr>
      </w:pPr>
      <w:r>
        <w:t>Der Hippocampus wird nicht für das Lernen neuer konditionierter Reaktionen benötigt</w:t>
      </w:r>
    </w:p>
    <w:p w14:paraId="176DEC82" w14:textId="3F5FECE5" w:rsidR="005E71D5" w:rsidRDefault="00BD488C" w:rsidP="00BD488C">
      <w:pPr>
        <w:pStyle w:val="Listenabsatz"/>
        <w:numPr>
          <w:ilvl w:val="0"/>
          <w:numId w:val="20"/>
        </w:numPr>
      </w:pPr>
      <w:r>
        <w:t>Hippocampus ist beteiligt am Erwerb neuer, bedeutsamer Reize und somit Kandidat für CS-Regulation</w:t>
      </w:r>
    </w:p>
    <w:p w14:paraId="5E0FF2CB" w14:textId="3EB33BAC" w:rsidR="00BD488C" w:rsidRDefault="00BD488C" w:rsidP="00BD488C">
      <w:pPr>
        <w:pStyle w:val="Listenabsatz"/>
        <w:numPr>
          <w:ilvl w:val="0"/>
          <w:numId w:val="20"/>
        </w:numPr>
      </w:pPr>
      <w:r>
        <w:t>Hippocampus weist während lernbereiter Phasen oszillatorische Aktivität auf (Wellen synchroner neuronaler Aktivität im Theta-Bereich, 7/s)</w:t>
      </w:r>
    </w:p>
    <w:p w14:paraId="7D051324" w14:textId="157BDD94" w:rsidR="00BD488C" w:rsidRDefault="00BD488C" w:rsidP="00BD488C">
      <w:pPr>
        <w:pStyle w:val="Listenabsatz"/>
        <w:numPr>
          <w:ilvl w:val="0"/>
          <w:numId w:val="20"/>
        </w:numPr>
      </w:pPr>
      <w:r>
        <w:t>Hippocampus-lädierte Tiere zeigen keine latente Hemmung</w:t>
      </w:r>
    </w:p>
    <w:p w14:paraId="20F1D1A7" w14:textId="24811EA3" w:rsidR="00BD488C" w:rsidRDefault="00BD488C" w:rsidP="00BD488C">
      <w:pPr>
        <w:pStyle w:val="Listenabsatz"/>
        <w:numPr>
          <w:ilvl w:val="0"/>
          <w:numId w:val="21"/>
        </w:numPr>
      </w:pPr>
      <w:r>
        <w:t xml:space="preserve"> Hippocampus versäumt hier, Konsequenzfreiheit des CS zu registrieren</w:t>
      </w:r>
    </w:p>
    <w:p w14:paraId="08811FA5" w14:textId="43BA8107" w:rsidR="00BD488C" w:rsidRPr="005E71D5" w:rsidRDefault="00BD488C" w:rsidP="00BD488C">
      <w:pPr>
        <w:pStyle w:val="Listenabsatz"/>
        <w:numPr>
          <w:ilvl w:val="0"/>
          <w:numId w:val="22"/>
        </w:numPr>
      </w:pPr>
      <w:r>
        <w:t>Rescorla-Wagner Modell ist „rein kleinhirnbasiert“</w:t>
      </w:r>
    </w:p>
    <w:p w14:paraId="10A564DF" w14:textId="45D81E71" w:rsidR="00C85832" w:rsidRDefault="00C85832" w:rsidP="00C85832">
      <w:pPr>
        <w:pStyle w:val="berschrift1"/>
      </w:pPr>
      <w:bookmarkStart w:id="24" w:name="_Toc93323896"/>
      <w:r>
        <w:t>4. Klinische Perspektiven</w:t>
      </w:r>
      <w:bookmarkEnd w:id="24"/>
    </w:p>
    <w:p w14:paraId="0F57C582" w14:textId="754832CD" w:rsidR="00BD488C" w:rsidRDefault="00BD488C" w:rsidP="00BD488C">
      <w:pPr>
        <w:pStyle w:val="berschrift2"/>
      </w:pPr>
      <w:bookmarkStart w:id="25" w:name="_Toc93323897"/>
      <w:r>
        <w:t>4.1 Schädigung des Cerebellums</w:t>
      </w:r>
      <w:bookmarkEnd w:id="25"/>
    </w:p>
    <w:p w14:paraId="6DD1DDBA" w14:textId="23D4F7D3" w:rsidR="00BD488C" w:rsidRDefault="00BD488C" w:rsidP="00BD488C">
      <w:pPr>
        <w:pStyle w:val="Listenabsatz"/>
        <w:numPr>
          <w:ilvl w:val="0"/>
          <w:numId w:val="22"/>
        </w:numPr>
      </w:pPr>
      <w:r>
        <w:t>Führt bei Menschen zu verlangsamter KK, wobei nucleus interpositus für Erlenen und Ausführen der Aufgabe und Kleinhirnrinde für Timing zuständig sind</w:t>
      </w:r>
    </w:p>
    <w:p w14:paraId="3C34258E" w14:textId="259AAC04" w:rsidR="00BD488C" w:rsidRDefault="00BD488C" w:rsidP="00BD488C">
      <w:pPr>
        <w:pStyle w:val="Listenabsatz"/>
        <w:numPr>
          <w:ilvl w:val="0"/>
          <w:numId w:val="22"/>
        </w:numPr>
      </w:pPr>
      <w:r>
        <w:t xml:space="preserve">Patienten: lernen langsamer, zeigen geringere Frequenz und anomalen zeitlichen Ablauf der CR, aber: können verbale Assoziationen erlernen, etwa Namen </w:t>
      </w:r>
      <w:r>
        <w:sym w:font="Wingdings" w:char="F0E0"/>
      </w:r>
      <w:r>
        <w:t xml:space="preserve"> Gesichtern zuordnen</w:t>
      </w:r>
    </w:p>
    <w:p w14:paraId="39C5EDCB" w14:textId="567C1011" w:rsidR="00BD488C" w:rsidRDefault="00BD488C" w:rsidP="00BD488C">
      <w:pPr>
        <w:pStyle w:val="Listenabsatz"/>
        <w:numPr>
          <w:ilvl w:val="0"/>
          <w:numId w:val="22"/>
        </w:numPr>
      </w:pPr>
      <w:r>
        <w:t>Autismus: weniger Purkinje-Zellen, abnorm große Zellen im Kern des Kleinhirns, die während der Entwicklung in der Anzahl stark reduziert werden</w:t>
      </w:r>
    </w:p>
    <w:p w14:paraId="708152DC" w14:textId="053E617A" w:rsidR="006140EA" w:rsidRDefault="006140EA" w:rsidP="006140EA"/>
    <w:p w14:paraId="452E2A09" w14:textId="22DDFFA4" w:rsidR="006140EA" w:rsidRDefault="006140EA" w:rsidP="006140EA"/>
    <w:p w14:paraId="39A5058E" w14:textId="77777777" w:rsidR="006140EA" w:rsidRDefault="006140EA" w:rsidP="006140EA"/>
    <w:p w14:paraId="150B4302" w14:textId="74ECA2A1" w:rsidR="00BD488C" w:rsidRDefault="00BD488C" w:rsidP="00BD488C">
      <w:pPr>
        <w:pStyle w:val="berschrift2"/>
      </w:pPr>
      <w:bookmarkStart w:id="26" w:name="_Toc93323898"/>
      <w:r>
        <w:lastRenderedPageBreak/>
        <w:t>4.2 Konditionierte Toleranz</w:t>
      </w:r>
      <w:bookmarkEnd w:id="26"/>
    </w:p>
    <w:p w14:paraId="3527E4AA" w14:textId="185D04AD" w:rsidR="006140EA" w:rsidRDefault="006140EA" w:rsidP="006140EA">
      <w:pPr>
        <w:pStyle w:val="Listenabsatz"/>
        <w:numPr>
          <w:ilvl w:val="0"/>
          <w:numId w:val="39"/>
        </w:numPr>
      </w:pPr>
      <w:r>
        <w:t>Aufgrund der homöostatischen Funktion des Hirns bildet sich bei Substanzabusus eine Abhängigkeit aus: der Körper passt sich den Substanzeffekten an (indem ein kommendes „High“ antizipiert wird) und dadurch werden immer größere Dosen benötigt, um dasselbe High wie beim ersten Gebrauch zu verspüren</w:t>
      </w:r>
    </w:p>
    <w:p w14:paraId="438916F2" w14:textId="70C63B0A" w:rsidR="006140EA" w:rsidRDefault="00924E48" w:rsidP="006140EA">
      <w:pPr>
        <w:pStyle w:val="Listenabsatz"/>
        <w:numPr>
          <w:ilvl w:val="0"/>
          <w:numId w:val="39"/>
        </w:numPr>
      </w:pPr>
      <w:r>
        <w:t>Dies geschieht z.B. durch Konditionierung: Umweltreize (CS), die mit dem Drogenkonsum (US) verbunden sind, konditionieren den Nutzer dazu, ein Drogenrausch zu erwarten (CR)</w:t>
      </w:r>
    </w:p>
    <w:p w14:paraId="347A1C37" w14:textId="1CE2DA2A" w:rsidR="00B31043" w:rsidRDefault="00924E48" w:rsidP="00B31043">
      <w:pPr>
        <w:pStyle w:val="Listenabsatz"/>
        <w:numPr>
          <w:ilvl w:val="0"/>
          <w:numId w:val="11"/>
        </w:numPr>
      </w:pPr>
      <w:r>
        <w:t>Das Verlangen als Antwort auf die Umweltreize ist die konditionierte Reaktion und kommt von der konditionierten kompensatorischen Reaktion des Körpers</w:t>
      </w:r>
      <w:r w:rsidR="00FF53FF">
        <w:t>, bei der die Hirnbotenstoffe verringert werden, die durch den erwarteten Drogenkonsum erhöht werden würden</w:t>
      </w:r>
    </w:p>
    <w:p w14:paraId="45D83860" w14:textId="26D6441A" w:rsidR="00B31043" w:rsidRDefault="00B31043" w:rsidP="00B31043">
      <w:pPr>
        <w:pStyle w:val="Listenabsatz"/>
        <w:numPr>
          <w:ilvl w:val="0"/>
          <w:numId w:val="40"/>
        </w:numPr>
      </w:pPr>
      <w:r>
        <w:t>Die konditionierte Toleranz erklärt auch, warum vor allem erfahrene Nutzer an einer Überdosis sterben: sie haben eine hohe Toleranz entwickelt, aber nehmen ihre übliche Dose in einem ungewohnten Setting (es gab keinen CS, der Körper auf Dosis vorbereitet hatte und Hirnbotenstoffe wurden somit vor Einnahme nicht ausreichendreduziert)</w:t>
      </w:r>
    </w:p>
    <w:p w14:paraId="38420399" w14:textId="7A86202F" w:rsidR="00B31043" w:rsidRPr="00B31043" w:rsidRDefault="00B31043" w:rsidP="00B31043">
      <w:pPr>
        <w:rPr>
          <w:b/>
          <w:bCs/>
        </w:rPr>
      </w:pPr>
      <w:r w:rsidRPr="00B31043">
        <w:rPr>
          <w:b/>
          <w:bCs/>
        </w:rPr>
        <w:t>Experimente zur konditionierten Toleranz bei Tieren</w:t>
      </w:r>
    </w:p>
    <w:p w14:paraId="4D4ECA8A" w14:textId="73931B35" w:rsidR="00BD488C" w:rsidRDefault="00B31043" w:rsidP="00BD488C">
      <w:r>
        <w:rPr>
          <w:noProof/>
        </w:rPr>
        <w:drawing>
          <wp:anchor distT="0" distB="0" distL="114300" distR="114300" simplePos="0" relativeHeight="251667456" behindDoc="1" locked="0" layoutInCell="1" allowOverlap="1" wp14:anchorId="1248482D" wp14:editId="3DB0C366">
            <wp:simplePos x="0" y="0"/>
            <wp:positionH relativeFrom="column">
              <wp:posOffset>3498908</wp:posOffset>
            </wp:positionH>
            <wp:positionV relativeFrom="paragraph">
              <wp:posOffset>55014</wp:posOffset>
            </wp:positionV>
            <wp:extent cx="2698750" cy="1662430"/>
            <wp:effectExtent l="0" t="0" r="6350" b="0"/>
            <wp:wrapTight wrapText="bothSides">
              <wp:wrapPolygon edited="0">
                <wp:start x="0" y="0"/>
                <wp:lineTo x="0" y="21286"/>
                <wp:lineTo x="21498" y="21286"/>
                <wp:lineTo x="21498"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98750" cy="1662430"/>
                    </a:xfrm>
                    <a:prstGeom prst="rect">
                      <a:avLst/>
                    </a:prstGeom>
                  </pic:spPr>
                </pic:pic>
              </a:graphicData>
            </a:graphic>
          </wp:anchor>
        </w:drawing>
      </w:r>
      <w:r w:rsidR="00BD488C">
        <w:rPr>
          <w:noProof/>
        </w:rPr>
        <w:drawing>
          <wp:inline distT="0" distB="0" distL="0" distR="0" wp14:anchorId="4B759B89" wp14:editId="0E9603AA">
            <wp:extent cx="3346932" cy="2078182"/>
            <wp:effectExtent l="0" t="0" r="635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0204" cy="2080213"/>
                    </a:xfrm>
                    <a:prstGeom prst="rect">
                      <a:avLst/>
                    </a:prstGeom>
                  </pic:spPr>
                </pic:pic>
              </a:graphicData>
            </a:graphic>
          </wp:inline>
        </w:drawing>
      </w:r>
      <w:r w:rsidRPr="00B31043">
        <w:rPr>
          <w:noProof/>
        </w:rPr>
        <w:t xml:space="preserve"> </w:t>
      </w:r>
    </w:p>
    <w:p w14:paraId="159E4C95" w14:textId="517C338D" w:rsidR="006140EA" w:rsidRDefault="00B31043" w:rsidP="00BD488C">
      <w:r>
        <w:t>Gleichgetestete Gruppe war von Überdosis geschützt aufgrund ihrer konditionierten Toleranz, die nach der Gabe der geringen Dosis im selben Käfig aufgebaut wurde</w:t>
      </w:r>
    </w:p>
    <w:p w14:paraId="09331DE3" w14:textId="749479BD" w:rsidR="00BD488C" w:rsidRDefault="00BD488C" w:rsidP="00BD488C">
      <w:pPr>
        <w:pStyle w:val="berschrift2"/>
      </w:pPr>
      <w:bookmarkStart w:id="27" w:name="_Toc93323899"/>
      <w:r>
        <w:t>4.3 Anwendungen</w:t>
      </w:r>
      <w:bookmarkEnd w:id="27"/>
    </w:p>
    <w:p w14:paraId="7F0F3547" w14:textId="33C9A638" w:rsidR="00741B17" w:rsidRPr="00741B17" w:rsidRDefault="00741B17" w:rsidP="00741B17">
      <w:r>
        <w:rPr>
          <w:noProof/>
        </w:rPr>
        <w:drawing>
          <wp:inline distT="0" distB="0" distL="0" distR="0" wp14:anchorId="59FA848A" wp14:editId="4E94B6BD">
            <wp:extent cx="3248891" cy="1321115"/>
            <wp:effectExtent l="0" t="0" r="8890" b="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39"/>
                    <a:stretch>
                      <a:fillRect/>
                    </a:stretch>
                  </pic:blipFill>
                  <pic:spPr>
                    <a:xfrm>
                      <a:off x="0" y="0"/>
                      <a:ext cx="3271627" cy="1330360"/>
                    </a:xfrm>
                    <a:prstGeom prst="rect">
                      <a:avLst/>
                    </a:prstGeom>
                  </pic:spPr>
                </pic:pic>
              </a:graphicData>
            </a:graphic>
          </wp:inline>
        </w:drawing>
      </w:r>
    </w:p>
    <w:sectPr w:rsidR="00741B17" w:rsidRPr="00741B1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CF9"/>
    <w:multiLevelType w:val="hybridMultilevel"/>
    <w:tmpl w:val="5CEE91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01426A4"/>
    <w:multiLevelType w:val="hybridMultilevel"/>
    <w:tmpl w:val="24B239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DA43B7"/>
    <w:multiLevelType w:val="hybridMultilevel"/>
    <w:tmpl w:val="11E0FBB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39774B0"/>
    <w:multiLevelType w:val="hybridMultilevel"/>
    <w:tmpl w:val="C11825C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04D768B8"/>
    <w:multiLevelType w:val="hybridMultilevel"/>
    <w:tmpl w:val="4362777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E591B64"/>
    <w:multiLevelType w:val="hybridMultilevel"/>
    <w:tmpl w:val="321CDA4C"/>
    <w:lvl w:ilvl="0" w:tplc="F54039C8">
      <w:start w:val="1"/>
      <w:numFmt w:val="lowerLetter"/>
      <w:lvlText w:val="%1)"/>
      <w:lvlJc w:val="left"/>
      <w:pPr>
        <w:ind w:left="144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6" w15:restartNumberingAfterBreak="0">
    <w:nsid w:val="13B960D3"/>
    <w:multiLevelType w:val="hybridMultilevel"/>
    <w:tmpl w:val="A86CD3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9312377"/>
    <w:multiLevelType w:val="hybridMultilevel"/>
    <w:tmpl w:val="8A10FE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B176A0D"/>
    <w:multiLevelType w:val="hybridMultilevel"/>
    <w:tmpl w:val="8BCC8C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2A96FD7"/>
    <w:multiLevelType w:val="hybridMultilevel"/>
    <w:tmpl w:val="25F0AE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40D3B61"/>
    <w:multiLevelType w:val="hybridMultilevel"/>
    <w:tmpl w:val="250E10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763488A"/>
    <w:multiLevelType w:val="hybridMultilevel"/>
    <w:tmpl w:val="E7A8C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F4A7514"/>
    <w:multiLevelType w:val="hybridMultilevel"/>
    <w:tmpl w:val="BADC30A4"/>
    <w:lvl w:ilvl="0" w:tplc="19B81414">
      <w:start w:val="1"/>
      <w:numFmt w:val="lowerLetter"/>
      <w:lvlText w:val="%1)"/>
      <w:lvlJc w:val="left"/>
      <w:pPr>
        <w:ind w:left="144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3" w15:restartNumberingAfterBreak="0">
    <w:nsid w:val="31AF5459"/>
    <w:multiLevelType w:val="hybridMultilevel"/>
    <w:tmpl w:val="599C34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1E0093C"/>
    <w:multiLevelType w:val="hybridMultilevel"/>
    <w:tmpl w:val="EA14C4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4571A1E"/>
    <w:multiLevelType w:val="hybridMultilevel"/>
    <w:tmpl w:val="40C418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991505"/>
    <w:multiLevelType w:val="hybridMultilevel"/>
    <w:tmpl w:val="3EA485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62F5B82"/>
    <w:multiLevelType w:val="hybridMultilevel"/>
    <w:tmpl w:val="3A2894BC"/>
    <w:lvl w:ilvl="0" w:tplc="7F1A8170">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8" w15:restartNumberingAfterBreak="0">
    <w:nsid w:val="3F5325E5"/>
    <w:multiLevelType w:val="hybridMultilevel"/>
    <w:tmpl w:val="F78090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27F49A1"/>
    <w:multiLevelType w:val="hybridMultilevel"/>
    <w:tmpl w:val="CEF069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31D6C95"/>
    <w:multiLevelType w:val="hybridMultilevel"/>
    <w:tmpl w:val="99A039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3764784"/>
    <w:multiLevelType w:val="hybridMultilevel"/>
    <w:tmpl w:val="7E50417C"/>
    <w:lvl w:ilvl="0" w:tplc="C2CEDD7C">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2" w15:restartNumberingAfterBreak="0">
    <w:nsid w:val="461674D6"/>
    <w:multiLevelType w:val="hybridMultilevel"/>
    <w:tmpl w:val="62ACDA10"/>
    <w:lvl w:ilvl="0" w:tplc="04070001">
      <w:start w:val="1"/>
      <w:numFmt w:val="bullet"/>
      <w:lvlText w:val=""/>
      <w:lvlJc w:val="left"/>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8901240"/>
    <w:multiLevelType w:val="multilevel"/>
    <w:tmpl w:val="8C9CDEC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90339E9"/>
    <w:multiLevelType w:val="hybridMultilevel"/>
    <w:tmpl w:val="BF4A28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3AF14C1"/>
    <w:multiLevelType w:val="hybridMultilevel"/>
    <w:tmpl w:val="4A702948"/>
    <w:lvl w:ilvl="0" w:tplc="4C805EDA">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4D07F72"/>
    <w:multiLevelType w:val="hybridMultilevel"/>
    <w:tmpl w:val="C0E231E0"/>
    <w:lvl w:ilvl="0" w:tplc="04070001">
      <w:start w:val="1"/>
      <w:numFmt w:val="bullet"/>
      <w:lvlText w:val=""/>
      <w:lvlJc w:val="left"/>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A6A4DC0"/>
    <w:multiLevelType w:val="hybridMultilevel"/>
    <w:tmpl w:val="076C0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04B6DBA"/>
    <w:multiLevelType w:val="hybridMultilevel"/>
    <w:tmpl w:val="82F43B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3C24275"/>
    <w:multiLevelType w:val="hybridMultilevel"/>
    <w:tmpl w:val="3D2C10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7352F31"/>
    <w:multiLevelType w:val="hybridMultilevel"/>
    <w:tmpl w:val="2E84F172"/>
    <w:lvl w:ilvl="0" w:tplc="8C8C671C">
      <w:start w:val="3"/>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1" w15:restartNumberingAfterBreak="0">
    <w:nsid w:val="68D20A2A"/>
    <w:multiLevelType w:val="hybridMultilevel"/>
    <w:tmpl w:val="1A58F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C1816A4"/>
    <w:multiLevelType w:val="hybridMultilevel"/>
    <w:tmpl w:val="AD4CC6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F1F560C"/>
    <w:multiLevelType w:val="hybridMultilevel"/>
    <w:tmpl w:val="4006B18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19F282D"/>
    <w:multiLevelType w:val="hybridMultilevel"/>
    <w:tmpl w:val="15D4C1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2B67950"/>
    <w:multiLevelType w:val="hybridMultilevel"/>
    <w:tmpl w:val="CDCCC478"/>
    <w:lvl w:ilvl="0" w:tplc="5422263A">
      <w:start w:val="2"/>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6" w15:restartNumberingAfterBreak="0">
    <w:nsid w:val="72FB57D6"/>
    <w:multiLevelType w:val="hybridMultilevel"/>
    <w:tmpl w:val="DFE030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5CE3279"/>
    <w:multiLevelType w:val="hybridMultilevel"/>
    <w:tmpl w:val="4E662BCE"/>
    <w:lvl w:ilvl="0" w:tplc="04070001">
      <w:start w:val="1"/>
      <w:numFmt w:val="bullet"/>
      <w:lvlText w:val=""/>
      <w:lvlJc w:val="left"/>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F6C370F"/>
    <w:multiLevelType w:val="hybridMultilevel"/>
    <w:tmpl w:val="219253D6"/>
    <w:lvl w:ilvl="0" w:tplc="4A4EF23A">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FAE11C9"/>
    <w:multiLevelType w:val="hybridMultilevel"/>
    <w:tmpl w:val="54EE88B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32"/>
  </w:num>
  <w:num w:numId="4">
    <w:abstractNumId w:val="21"/>
  </w:num>
  <w:num w:numId="5">
    <w:abstractNumId w:val="15"/>
  </w:num>
  <w:num w:numId="6">
    <w:abstractNumId w:val="1"/>
  </w:num>
  <w:num w:numId="7">
    <w:abstractNumId w:val="11"/>
  </w:num>
  <w:num w:numId="8">
    <w:abstractNumId w:val="16"/>
  </w:num>
  <w:num w:numId="9">
    <w:abstractNumId w:val="34"/>
  </w:num>
  <w:num w:numId="10">
    <w:abstractNumId w:val="31"/>
  </w:num>
  <w:num w:numId="11">
    <w:abstractNumId w:val="35"/>
  </w:num>
  <w:num w:numId="12">
    <w:abstractNumId w:val="39"/>
  </w:num>
  <w:num w:numId="13">
    <w:abstractNumId w:val="8"/>
  </w:num>
  <w:num w:numId="14">
    <w:abstractNumId w:val="0"/>
  </w:num>
  <w:num w:numId="15">
    <w:abstractNumId w:val="19"/>
  </w:num>
  <w:num w:numId="16">
    <w:abstractNumId w:val="18"/>
  </w:num>
  <w:num w:numId="17">
    <w:abstractNumId w:val="13"/>
  </w:num>
  <w:num w:numId="18">
    <w:abstractNumId w:val="6"/>
  </w:num>
  <w:num w:numId="19">
    <w:abstractNumId w:val="36"/>
  </w:num>
  <w:num w:numId="20">
    <w:abstractNumId w:val="24"/>
  </w:num>
  <w:num w:numId="21">
    <w:abstractNumId w:val="30"/>
  </w:num>
  <w:num w:numId="22">
    <w:abstractNumId w:val="37"/>
  </w:num>
  <w:num w:numId="23">
    <w:abstractNumId w:val="3"/>
  </w:num>
  <w:num w:numId="24">
    <w:abstractNumId w:val="22"/>
  </w:num>
  <w:num w:numId="25">
    <w:abstractNumId w:val="17"/>
  </w:num>
  <w:num w:numId="26">
    <w:abstractNumId w:val="5"/>
  </w:num>
  <w:num w:numId="27">
    <w:abstractNumId w:val="12"/>
  </w:num>
  <w:num w:numId="28">
    <w:abstractNumId w:val="2"/>
  </w:num>
  <w:num w:numId="29">
    <w:abstractNumId w:val="25"/>
  </w:num>
  <w:num w:numId="30">
    <w:abstractNumId w:val="9"/>
  </w:num>
  <w:num w:numId="31">
    <w:abstractNumId w:val="33"/>
  </w:num>
  <w:num w:numId="32">
    <w:abstractNumId w:val="4"/>
  </w:num>
  <w:num w:numId="33">
    <w:abstractNumId w:val="26"/>
  </w:num>
  <w:num w:numId="34">
    <w:abstractNumId w:val="28"/>
  </w:num>
  <w:num w:numId="35">
    <w:abstractNumId w:val="23"/>
  </w:num>
  <w:num w:numId="36">
    <w:abstractNumId w:val="27"/>
  </w:num>
  <w:num w:numId="37">
    <w:abstractNumId w:val="14"/>
  </w:num>
  <w:num w:numId="38">
    <w:abstractNumId w:val="20"/>
  </w:num>
  <w:num w:numId="39">
    <w:abstractNumId w:val="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C98"/>
    <w:rsid w:val="000B2690"/>
    <w:rsid w:val="000C671D"/>
    <w:rsid w:val="000F3918"/>
    <w:rsid w:val="00115057"/>
    <w:rsid w:val="00146A47"/>
    <w:rsid w:val="00160B3D"/>
    <w:rsid w:val="00167F7F"/>
    <w:rsid w:val="001B71D7"/>
    <w:rsid w:val="001C70CE"/>
    <w:rsid w:val="001D1704"/>
    <w:rsid w:val="0024035A"/>
    <w:rsid w:val="00271BC3"/>
    <w:rsid w:val="00290BB9"/>
    <w:rsid w:val="00306043"/>
    <w:rsid w:val="00314CA7"/>
    <w:rsid w:val="00393B87"/>
    <w:rsid w:val="003B6361"/>
    <w:rsid w:val="004506EF"/>
    <w:rsid w:val="00466255"/>
    <w:rsid w:val="004808F8"/>
    <w:rsid w:val="00533C98"/>
    <w:rsid w:val="0055350E"/>
    <w:rsid w:val="005E71D5"/>
    <w:rsid w:val="006140EA"/>
    <w:rsid w:val="00644D7C"/>
    <w:rsid w:val="00654EF3"/>
    <w:rsid w:val="006576F8"/>
    <w:rsid w:val="006739C5"/>
    <w:rsid w:val="006A3BA3"/>
    <w:rsid w:val="006A59BB"/>
    <w:rsid w:val="00741B17"/>
    <w:rsid w:val="007F49FE"/>
    <w:rsid w:val="00803725"/>
    <w:rsid w:val="008259E8"/>
    <w:rsid w:val="00845D31"/>
    <w:rsid w:val="00897716"/>
    <w:rsid w:val="008D253D"/>
    <w:rsid w:val="00924E48"/>
    <w:rsid w:val="00945E82"/>
    <w:rsid w:val="00950C35"/>
    <w:rsid w:val="00990921"/>
    <w:rsid w:val="009A4EA9"/>
    <w:rsid w:val="009D76F6"/>
    <w:rsid w:val="00A34000"/>
    <w:rsid w:val="00A36D5E"/>
    <w:rsid w:val="00A4348D"/>
    <w:rsid w:val="00B008C1"/>
    <w:rsid w:val="00B06375"/>
    <w:rsid w:val="00B24C69"/>
    <w:rsid w:val="00B270AB"/>
    <w:rsid w:val="00B31043"/>
    <w:rsid w:val="00B4270B"/>
    <w:rsid w:val="00B718DF"/>
    <w:rsid w:val="00BB7564"/>
    <w:rsid w:val="00BD488C"/>
    <w:rsid w:val="00BF6BFD"/>
    <w:rsid w:val="00C36D8B"/>
    <w:rsid w:val="00C5557A"/>
    <w:rsid w:val="00C55842"/>
    <w:rsid w:val="00C85832"/>
    <w:rsid w:val="00CE00A6"/>
    <w:rsid w:val="00D13FE2"/>
    <w:rsid w:val="00D31A5B"/>
    <w:rsid w:val="00E36A1B"/>
    <w:rsid w:val="00EB5CED"/>
    <w:rsid w:val="00EE1BC6"/>
    <w:rsid w:val="00EE273A"/>
    <w:rsid w:val="00F163E0"/>
    <w:rsid w:val="00FE3AF7"/>
    <w:rsid w:val="00FF53F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F24EB"/>
  <w15:chartTrackingRefBased/>
  <w15:docId w15:val="{BE3CD83F-64B1-4A0B-9CAE-3C439C46C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008C1"/>
    <w:pPr>
      <w:spacing w:line="254" w:lineRule="auto"/>
    </w:pPr>
  </w:style>
  <w:style w:type="paragraph" w:styleId="berschrift1">
    <w:name w:val="heading 1"/>
    <w:basedOn w:val="Standard"/>
    <w:next w:val="Standard"/>
    <w:link w:val="berschrift1Zchn"/>
    <w:uiPriority w:val="9"/>
    <w:qFormat/>
    <w:rsid w:val="00B008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E1B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E3A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008C1"/>
    <w:pPr>
      <w:ind w:left="720"/>
      <w:contextualSpacing/>
    </w:pPr>
  </w:style>
  <w:style w:type="character" w:customStyle="1" w:styleId="berschrift1Zchn">
    <w:name w:val="Überschrift 1 Zchn"/>
    <w:basedOn w:val="Absatz-Standardschriftart"/>
    <w:link w:val="berschrift1"/>
    <w:uiPriority w:val="9"/>
    <w:rsid w:val="00B008C1"/>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EE1BC6"/>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FE3AF7"/>
    <w:rPr>
      <w:rFonts w:asciiTheme="majorHAnsi" w:eastAsiaTheme="majorEastAsia" w:hAnsiTheme="majorHAnsi" w:cstheme="majorBidi"/>
      <w:color w:val="1F3763" w:themeColor="accent1" w:themeShade="7F"/>
      <w:sz w:val="24"/>
      <w:szCs w:val="24"/>
    </w:rPr>
  </w:style>
  <w:style w:type="paragraph" w:styleId="Beschriftung">
    <w:name w:val="caption"/>
    <w:basedOn w:val="Standard"/>
    <w:next w:val="Standard"/>
    <w:uiPriority w:val="35"/>
    <w:unhideWhenUsed/>
    <w:qFormat/>
    <w:rsid w:val="00B718DF"/>
    <w:pPr>
      <w:spacing w:after="200" w:line="240" w:lineRule="auto"/>
    </w:pPr>
    <w:rPr>
      <w:i/>
      <w:iCs/>
      <w:color w:val="44546A" w:themeColor="text2"/>
      <w:sz w:val="18"/>
      <w:szCs w:val="18"/>
    </w:rPr>
  </w:style>
  <w:style w:type="paragraph" w:styleId="Inhaltsverzeichnisberschrift">
    <w:name w:val="TOC Heading"/>
    <w:basedOn w:val="berschrift1"/>
    <w:next w:val="Standard"/>
    <w:uiPriority w:val="39"/>
    <w:unhideWhenUsed/>
    <w:qFormat/>
    <w:rsid w:val="004808F8"/>
    <w:pPr>
      <w:spacing w:line="259" w:lineRule="auto"/>
      <w:outlineLvl w:val="9"/>
    </w:pPr>
    <w:rPr>
      <w:lang w:eastAsia="de-DE"/>
    </w:rPr>
  </w:style>
  <w:style w:type="paragraph" w:styleId="Verzeichnis1">
    <w:name w:val="toc 1"/>
    <w:basedOn w:val="Standard"/>
    <w:next w:val="Standard"/>
    <w:autoRedefine/>
    <w:uiPriority w:val="39"/>
    <w:unhideWhenUsed/>
    <w:rsid w:val="004808F8"/>
    <w:pPr>
      <w:spacing w:after="100"/>
    </w:pPr>
  </w:style>
  <w:style w:type="paragraph" w:styleId="Verzeichnis2">
    <w:name w:val="toc 2"/>
    <w:basedOn w:val="Standard"/>
    <w:next w:val="Standard"/>
    <w:autoRedefine/>
    <w:uiPriority w:val="39"/>
    <w:unhideWhenUsed/>
    <w:rsid w:val="004808F8"/>
    <w:pPr>
      <w:spacing w:after="100"/>
      <w:ind w:left="220"/>
    </w:pPr>
  </w:style>
  <w:style w:type="paragraph" w:styleId="Verzeichnis3">
    <w:name w:val="toc 3"/>
    <w:basedOn w:val="Standard"/>
    <w:next w:val="Standard"/>
    <w:autoRedefine/>
    <w:uiPriority w:val="39"/>
    <w:unhideWhenUsed/>
    <w:rsid w:val="004808F8"/>
    <w:pPr>
      <w:spacing w:after="100"/>
      <w:ind w:left="440"/>
    </w:pPr>
  </w:style>
  <w:style w:type="character" w:styleId="Hyperlink">
    <w:name w:val="Hyperlink"/>
    <w:basedOn w:val="Absatz-Standardschriftart"/>
    <w:uiPriority w:val="99"/>
    <w:unhideWhenUsed/>
    <w:rsid w:val="004808F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75008-4B93-4E04-BF7B-EA6C9ABEE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2445</Words>
  <Characters>15409</Characters>
  <Application>Microsoft Office Word</Application>
  <DocSecurity>0</DocSecurity>
  <Lines>128</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9aoulr_ww0@goetheuniversitaet.onmicrosoft.com</dc:creator>
  <cp:keywords/>
  <dc:description/>
  <cp:lastModifiedBy>9aoulr_ww0@goetheuniversitaet.onmicrosoft.com</cp:lastModifiedBy>
  <cp:revision>26</cp:revision>
  <dcterms:created xsi:type="dcterms:W3CDTF">2022-01-15T10:47:00Z</dcterms:created>
  <dcterms:modified xsi:type="dcterms:W3CDTF">2022-01-17T20:31:00Z</dcterms:modified>
</cp:coreProperties>
</file>